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E5C01" w14:textId="77777777" w:rsidR="00D74D65" w:rsidRDefault="00D74D65" w:rsidP="00D74D65">
      <w:pPr>
        <w:autoSpaceDE w:val="0"/>
        <w:autoSpaceDN w:val="0"/>
        <w:adjustRightInd w:val="0"/>
        <w:rPr>
          <w:noProof/>
          <w:color w:val="800000"/>
          <w:sz w:val="20"/>
          <w:szCs w:val="20"/>
        </w:rPr>
      </w:pPr>
      <w:r w:rsidRPr="008B3C32">
        <w:rPr>
          <w:noProof/>
          <w:color w:val="800000"/>
          <w:sz w:val="20"/>
          <w:szCs w:val="20"/>
        </w:rPr>
        <w:drawing>
          <wp:inline distT="0" distB="0" distL="0" distR="0" wp14:anchorId="36DBE697" wp14:editId="2D2A0C38">
            <wp:extent cx="3810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495300"/>
                    </a:xfrm>
                    <a:prstGeom prst="rect">
                      <a:avLst/>
                    </a:prstGeom>
                    <a:noFill/>
                    <a:ln>
                      <a:noFill/>
                    </a:ln>
                  </pic:spPr>
                </pic:pic>
              </a:graphicData>
            </a:graphic>
          </wp:inline>
        </w:drawing>
      </w:r>
    </w:p>
    <w:p w14:paraId="132C35CF" w14:textId="77777777" w:rsidR="00D74D65" w:rsidRDefault="00D74D65" w:rsidP="00D74D65">
      <w:r>
        <w:t xml:space="preserve">REPUBLIKA HRVATSKA </w:t>
      </w:r>
    </w:p>
    <w:p w14:paraId="2218F675" w14:textId="77777777" w:rsidR="00D74D65" w:rsidRDefault="00D74D65" w:rsidP="00D74D65">
      <w:r>
        <w:t>SPLITSKO-DALMATINSKA ŽUPANIJA</w:t>
      </w:r>
    </w:p>
    <w:p w14:paraId="32B3B016" w14:textId="77777777" w:rsidR="00D74D65" w:rsidRDefault="00D74D65" w:rsidP="00D74D65">
      <w:r>
        <w:t>OPĆINA MARINA</w:t>
      </w:r>
    </w:p>
    <w:p w14:paraId="3276FDB5" w14:textId="77777777" w:rsidR="00D74D65" w:rsidRDefault="00D74D65" w:rsidP="00D74D65">
      <w:r>
        <w:t>OPĆINSKI NAČELNIK</w:t>
      </w:r>
    </w:p>
    <w:p w14:paraId="19EFC7B2" w14:textId="77777777" w:rsidR="00D74D65" w:rsidRDefault="00D74D65" w:rsidP="00D74D65"/>
    <w:p w14:paraId="1ECCC152" w14:textId="13CF87C1" w:rsidR="00D74D65" w:rsidRDefault="00D74D65" w:rsidP="00D74D65">
      <w:pPr>
        <w:rPr>
          <w:i/>
        </w:rPr>
      </w:pPr>
      <w:r>
        <w:rPr>
          <w:i/>
        </w:rPr>
        <w:t>KLASA:</w:t>
      </w:r>
      <w:r w:rsidR="00295258">
        <w:rPr>
          <w:i/>
        </w:rPr>
        <w:t>350-03/20-30/01</w:t>
      </w:r>
    </w:p>
    <w:p w14:paraId="30212F79" w14:textId="6C22E62C" w:rsidR="00D74D65" w:rsidRDefault="00D74D65" w:rsidP="00D74D65">
      <w:pPr>
        <w:rPr>
          <w:i/>
        </w:rPr>
      </w:pPr>
      <w:r>
        <w:rPr>
          <w:i/>
        </w:rPr>
        <w:t>UR.BROJ:</w:t>
      </w:r>
      <w:r w:rsidR="00295258">
        <w:rPr>
          <w:i/>
        </w:rPr>
        <w:t>2184/02-03/01-20-12</w:t>
      </w:r>
    </w:p>
    <w:p w14:paraId="0426EFC8" w14:textId="7D8A69CD" w:rsidR="00D74D65" w:rsidRDefault="00D74D65" w:rsidP="00D74D65">
      <w:pPr>
        <w:rPr>
          <w:i/>
        </w:rPr>
      </w:pPr>
      <w:r>
        <w:rPr>
          <w:i/>
        </w:rPr>
        <w:t xml:space="preserve">Marina, </w:t>
      </w:r>
      <w:r w:rsidR="00295258">
        <w:rPr>
          <w:i/>
        </w:rPr>
        <w:t>17</w:t>
      </w:r>
      <w:r>
        <w:rPr>
          <w:i/>
        </w:rPr>
        <w:t>. srpnja 20</w:t>
      </w:r>
      <w:r w:rsidR="00295258">
        <w:rPr>
          <w:i/>
        </w:rPr>
        <w:t>20</w:t>
      </w:r>
      <w:r>
        <w:rPr>
          <w:i/>
        </w:rPr>
        <w:t>. god.</w:t>
      </w:r>
    </w:p>
    <w:p w14:paraId="64C96F52" w14:textId="77777777" w:rsidR="00D74D65" w:rsidRDefault="00D74D65" w:rsidP="00D74D65">
      <w:pPr>
        <w:rPr>
          <w:i/>
        </w:rPr>
      </w:pPr>
    </w:p>
    <w:p w14:paraId="1EC08850" w14:textId="77777777" w:rsidR="00D74D65" w:rsidRDefault="00D74D65" w:rsidP="00D74D65"/>
    <w:p w14:paraId="5B3A31A3" w14:textId="0BB838F7" w:rsidR="00D74D65" w:rsidRDefault="00D74D65" w:rsidP="00D74D65">
      <w:pPr>
        <w:jc w:val="both"/>
      </w:pPr>
      <w:r>
        <w:t xml:space="preserve">Na temelju čl. 84.-100. </w:t>
      </w:r>
      <w:bookmarkStart w:id="0" w:name="_Hlk496271995"/>
      <w:r>
        <w:t xml:space="preserve">Zakona o prostornom uređenju (Narodne novine br. </w:t>
      </w:r>
      <w:bookmarkStart w:id="1" w:name="_Hlk45521320"/>
      <w:r>
        <w:t>153/13, 65/17, 114/18, 39/19, 98/19</w:t>
      </w:r>
      <w:bookmarkEnd w:id="1"/>
      <w:r>
        <w:t>) Općinski načelnik dana 13. srpnja 2020. godine donosi sljedeći</w:t>
      </w:r>
    </w:p>
    <w:p w14:paraId="628F2C7B" w14:textId="77777777" w:rsidR="00D74D65" w:rsidRDefault="00D74D65" w:rsidP="00D74D65">
      <w:pPr>
        <w:jc w:val="both"/>
      </w:pPr>
    </w:p>
    <w:bookmarkEnd w:id="0"/>
    <w:p w14:paraId="29AA4499" w14:textId="2C84AE48" w:rsidR="00D74D65" w:rsidRDefault="00337DDF" w:rsidP="00D74D65">
      <w:pPr>
        <w:jc w:val="center"/>
      </w:pPr>
      <w:r>
        <w:t>ZAKLJUČAK</w:t>
      </w:r>
    </w:p>
    <w:p w14:paraId="04167A3A" w14:textId="396F3AED" w:rsidR="00D74D65" w:rsidRDefault="00337DDF" w:rsidP="00D74D65">
      <w:pPr>
        <w:jc w:val="center"/>
      </w:pPr>
      <w:r>
        <w:t xml:space="preserve">O UTVRĐIVANJU I UPUĆIVANJU NA JAVNU RASPRAVU </w:t>
      </w:r>
    </w:p>
    <w:p w14:paraId="6D5BB1F9" w14:textId="59406FC8" w:rsidR="00D74D65" w:rsidRDefault="00337DDF" w:rsidP="00D74D65">
      <w:pPr>
        <w:jc w:val="center"/>
      </w:pPr>
      <w:r>
        <w:t>PRIJEDLOGA DETALJNOG PLANA UREĐENJA LUKE I</w:t>
      </w:r>
    </w:p>
    <w:p w14:paraId="71C7926B" w14:textId="736A0BD3" w:rsidR="00D74D65" w:rsidRDefault="00337DDF" w:rsidP="00D74D65">
      <w:pPr>
        <w:jc w:val="center"/>
      </w:pPr>
      <w:r>
        <w:t>NAUTIČKOG CENTRA S OBALNIM POJASOM U MARINI</w:t>
      </w:r>
    </w:p>
    <w:p w14:paraId="1049018B" w14:textId="77777777" w:rsidR="00D74D65" w:rsidRDefault="00D74D65" w:rsidP="00D74D65">
      <w:pPr>
        <w:jc w:val="center"/>
      </w:pPr>
    </w:p>
    <w:p w14:paraId="5BCCEFE9" w14:textId="77777777" w:rsidR="00D74D65" w:rsidRDefault="00D74D65" w:rsidP="00D74D65">
      <w:pPr>
        <w:jc w:val="center"/>
      </w:pPr>
      <w:r>
        <w:t>I.</w:t>
      </w:r>
    </w:p>
    <w:p w14:paraId="601CA33F" w14:textId="0B08CE89" w:rsidR="00D74D65" w:rsidRDefault="00D74D65" w:rsidP="00D74D65">
      <w:pPr>
        <w:jc w:val="both"/>
      </w:pPr>
      <w:r>
        <w:t>Općinski načelnik na temelju Nacrta Prijedloga Detaljnog plana uređenja luke i nautičkog centra s obalnim pojasom u Marini (u daljnjem tekstu: Plan), a u skladu s čl. 95. st.2. Zakona o prostornom uređenju utvrđuje Prijedlog</w:t>
      </w:r>
      <w:r w:rsidRPr="00BD60AE">
        <w:t xml:space="preserve"> </w:t>
      </w:r>
      <w:r>
        <w:t xml:space="preserve">Detaljnog plana uređenja luke i nautičkog centra s obalnim pojasom u Marini i upućuje na javnu raspravu u trajanju od  </w:t>
      </w:r>
      <w:r w:rsidR="001A0EE0">
        <w:t>8</w:t>
      </w:r>
      <w:r>
        <w:t xml:space="preserve"> dana. Prijedlog Plana koji se upućuje na javnu raspravu sadrži tekst</w:t>
      </w:r>
      <w:bookmarkStart w:id="2" w:name="_GoBack"/>
      <w:bookmarkEnd w:id="2"/>
      <w:r>
        <w:t>ualni i grafički dio Plana te njegovo obrazloženje i sažetak za javnost.</w:t>
      </w:r>
    </w:p>
    <w:p w14:paraId="45AF8D6A" w14:textId="77777777" w:rsidR="00D74D65" w:rsidRDefault="00D74D65" w:rsidP="00D74D65">
      <w:pPr>
        <w:jc w:val="both"/>
      </w:pPr>
    </w:p>
    <w:p w14:paraId="7AD0FA10" w14:textId="77777777" w:rsidR="00D74D65" w:rsidRDefault="00D74D65" w:rsidP="00D74D65">
      <w:pPr>
        <w:jc w:val="center"/>
      </w:pPr>
      <w:r>
        <w:t>II.</w:t>
      </w:r>
    </w:p>
    <w:p w14:paraId="3E1640DB" w14:textId="77777777" w:rsidR="00D74D65" w:rsidRDefault="00D74D65" w:rsidP="00D74D65">
      <w:pPr>
        <w:jc w:val="both"/>
      </w:pPr>
      <w:r>
        <w:t>Javnu raspravu organizira i provodi Jedinstveni upravni odjel sa stručnim izrađivačem Plana, tvrtkom Arheo d.o.o. iz Zagreba, Tomislavova 11.</w:t>
      </w:r>
    </w:p>
    <w:p w14:paraId="76C2F3F0" w14:textId="77777777" w:rsidR="00D74D65" w:rsidRDefault="00D74D65" w:rsidP="00D74D65">
      <w:pPr>
        <w:jc w:val="both"/>
      </w:pPr>
    </w:p>
    <w:p w14:paraId="30152AFC" w14:textId="77777777" w:rsidR="00D74D65" w:rsidRDefault="00D74D65" w:rsidP="00D74D65">
      <w:pPr>
        <w:jc w:val="center"/>
      </w:pPr>
      <w:r>
        <w:t>III.</w:t>
      </w:r>
    </w:p>
    <w:p w14:paraId="371ED57F" w14:textId="77777777" w:rsidR="00D74D65" w:rsidRDefault="00D74D65" w:rsidP="00D74D65">
      <w:pPr>
        <w:jc w:val="both"/>
      </w:pPr>
      <w:r>
        <w:t>Provođenje javne rasprave objavit će se u Slobodnoj Dalmaciji te na mrežnim stranicama Ministarstva i Općine Marina, najmanje osam dana prije početka javne rasprave. Objava sadrži mjesto, datum početka i trajanje javnog uvida u Prijedlog plana, mjesto i datum javnog izlaganja, poziv zainteresiranim osobama za sudjelovanje u javnoj raspravi te rok u kojem se nositelju izrade dostavljaju pisana mišljenja, prijedlozi i primjedbe na Prijedlog plana.</w:t>
      </w:r>
    </w:p>
    <w:p w14:paraId="258C6F0A" w14:textId="77777777" w:rsidR="00D74D65" w:rsidRDefault="00D74D65" w:rsidP="00D74D65">
      <w:pPr>
        <w:jc w:val="both"/>
      </w:pPr>
    </w:p>
    <w:p w14:paraId="178C95C5" w14:textId="77777777" w:rsidR="00D74D65" w:rsidRDefault="00D74D65" w:rsidP="00D74D65">
      <w:pPr>
        <w:jc w:val="center"/>
      </w:pPr>
      <w:r>
        <w:t>IV.</w:t>
      </w:r>
    </w:p>
    <w:p w14:paraId="075A76D2" w14:textId="77777777" w:rsidR="00D74D65" w:rsidRDefault="00D74D65" w:rsidP="00D74D65">
      <w:pPr>
        <w:jc w:val="both"/>
      </w:pPr>
      <w:r>
        <w:t>Posebna obavijest o javnoj raspravi dostaviti će se javnopravnim tijelima određenim posebnim propisima koja su dala ili bi trebala dati zahtjeve za izradu Plana te mjesnim odborima obuhvata Prijedloga Plana sve sukladno čl. 97. Zakona o prostornom uređenju.</w:t>
      </w:r>
    </w:p>
    <w:p w14:paraId="348CF802" w14:textId="77777777" w:rsidR="00D74D65" w:rsidRDefault="00D74D65" w:rsidP="00D74D65">
      <w:pPr>
        <w:jc w:val="both"/>
      </w:pPr>
    </w:p>
    <w:p w14:paraId="1F133487" w14:textId="77777777" w:rsidR="00D74D65" w:rsidRDefault="00D74D65" w:rsidP="00D74D65">
      <w:pPr>
        <w:jc w:val="center"/>
      </w:pPr>
      <w:r>
        <w:t>V.</w:t>
      </w:r>
    </w:p>
    <w:p w14:paraId="3ED2E3AD" w14:textId="77777777" w:rsidR="00D74D65" w:rsidRDefault="00D74D65" w:rsidP="00D74D65">
      <w:pPr>
        <w:jc w:val="both"/>
      </w:pPr>
      <w:r>
        <w:t>J</w:t>
      </w:r>
      <w:bookmarkStart w:id="3" w:name="_Hlk496272094"/>
      <w:r>
        <w:t>avna rasprava provesti će se organiziranjem javnog uvida i javnog izlaganja u Općini Marina, Ante Rudana 47, prostorije Općine.</w:t>
      </w:r>
    </w:p>
    <w:p w14:paraId="3B754C60" w14:textId="3C654847" w:rsidR="00D74D65" w:rsidRDefault="00D74D65" w:rsidP="00D74D65">
      <w:pPr>
        <w:jc w:val="both"/>
      </w:pPr>
      <w:r>
        <w:t xml:space="preserve">Javni uvid trajati će od dana </w:t>
      </w:r>
      <w:r w:rsidR="00FB2D9C">
        <w:t>03. kolovoza</w:t>
      </w:r>
      <w:r>
        <w:t xml:space="preserve"> 2020.  do </w:t>
      </w:r>
      <w:r w:rsidR="00FB2D9C">
        <w:t>11. kolovoza</w:t>
      </w:r>
      <w:r>
        <w:t xml:space="preserve"> 2020.godine</w:t>
      </w:r>
    </w:p>
    <w:p w14:paraId="1DFFC144" w14:textId="482F3D24" w:rsidR="00D74D65" w:rsidRDefault="00D74D65" w:rsidP="00D74D65">
      <w:pPr>
        <w:jc w:val="both"/>
      </w:pPr>
      <w:r>
        <w:lastRenderedPageBreak/>
        <w:t xml:space="preserve">Javno izlaganje održati će se u </w:t>
      </w:r>
      <w:r w:rsidR="00FB2D9C">
        <w:t>11. kolovoza</w:t>
      </w:r>
      <w:r>
        <w:t xml:space="preserve"> 2020. godine u 11:00 sati u Prostorijama Općine Marina, Ante Rudana 47, Marina.</w:t>
      </w:r>
    </w:p>
    <w:p w14:paraId="77A5FEA1" w14:textId="24DA012A" w:rsidR="00D74D65" w:rsidRDefault="00D74D65" w:rsidP="00D74D65">
      <w:pPr>
        <w:jc w:val="both"/>
      </w:pPr>
      <w:r>
        <w:t xml:space="preserve">Pisana mišljenja, primjedbe i prijedlozi na Prijedlog plana mogu se dostaviti nositelju izrade plana na adresu Ante Rudana 47, 21222 marina zaključno sa </w:t>
      </w:r>
      <w:r w:rsidR="00FB2D9C">
        <w:t>11. kolovoza</w:t>
      </w:r>
      <w:r>
        <w:t xml:space="preserve"> 2020. godine.</w:t>
      </w:r>
    </w:p>
    <w:p w14:paraId="362657C8" w14:textId="77777777" w:rsidR="00D74D65" w:rsidRDefault="00D74D65" w:rsidP="00D74D65">
      <w:pPr>
        <w:jc w:val="both"/>
      </w:pPr>
    </w:p>
    <w:bookmarkEnd w:id="3"/>
    <w:p w14:paraId="78025FB5" w14:textId="77777777" w:rsidR="00D74D65" w:rsidRDefault="00D74D65" w:rsidP="00D74D65">
      <w:pPr>
        <w:jc w:val="center"/>
      </w:pPr>
      <w:r>
        <w:t>VI.</w:t>
      </w:r>
    </w:p>
    <w:p w14:paraId="0E1E8A9C" w14:textId="77777777" w:rsidR="00D74D65" w:rsidRDefault="00D74D65" w:rsidP="00D74D65">
      <w:pPr>
        <w:jc w:val="both"/>
      </w:pPr>
      <w:r>
        <w:t>Ovaj Zaključak stupa na snagu danom objave u Službenom glasniku Općine Marina.</w:t>
      </w:r>
    </w:p>
    <w:p w14:paraId="44B82CDB" w14:textId="77777777" w:rsidR="00D74D65" w:rsidRDefault="00D74D65" w:rsidP="00D74D65">
      <w:pPr>
        <w:jc w:val="both"/>
      </w:pPr>
    </w:p>
    <w:p w14:paraId="689DB183" w14:textId="77777777" w:rsidR="00D74D65" w:rsidRDefault="00D74D65" w:rsidP="00D74D65">
      <w:pPr>
        <w:jc w:val="center"/>
      </w:pPr>
    </w:p>
    <w:p w14:paraId="04AFD445" w14:textId="77777777" w:rsidR="00D74D65" w:rsidRDefault="00D74D65" w:rsidP="00D74D65">
      <w:pPr>
        <w:jc w:val="center"/>
      </w:pPr>
      <w:r>
        <w:t>Općinski načelnik</w:t>
      </w:r>
    </w:p>
    <w:p w14:paraId="686F2132" w14:textId="77777777" w:rsidR="00D74D65" w:rsidRDefault="00D74D65" w:rsidP="00D74D65">
      <w:pPr>
        <w:jc w:val="center"/>
      </w:pPr>
    </w:p>
    <w:p w14:paraId="0A597BF8" w14:textId="77777777" w:rsidR="00D74D65" w:rsidRDefault="00D74D65" w:rsidP="00D74D65">
      <w:pPr>
        <w:jc w:val="center"/>
      </w:pPr>
      <w:r>
        <w:t>Ante Mamut</w:t>
      </w:r>
    </w:p>
    <w:p w14:paraId="25F595CA" w14:textId="77777777" w:rsidR="00D74D65" w:rsidRDefault="00D74D65" w:rsidP="00D74D65">
      <w:pPr>
        <w:jc w:val="center"/>
      </w:pPr>
    </w:p>
    <w:p w14:paraId="59801ECD" w14:textId="77777777" w:rsidR="00D74D65" w:rsidRDefault="00D74D65" w:rsidP="00D74D65">
      <w:pPr>
        <w:jc w:val="both"/>
      </w:pPr>
      <w:r>
        <w:t>DOSTAVITI:</w:t>
      </w:r>
    </w:p>
    <w:p w14:paraId="232A960F" w14:textId="77777777" w:rsidR="00D74D65" w:rsidRDefault="00D74D65" w:rsidP="00D74D65">
      <w:pPr>
        <w:jc w:val="both"/>
      </w:pPr>
      <w:r>
        <w:t>1. Predmet</w:t>
      </w:r>
    </w:p>
    <w:p w14:paraId="33CB9365" w14:textId="77777777" w:rsidR="00D74D65" w:rsidRDefault="00D74D65" w:rsidP="00D74D65">
      <w:pPr>
        <w:jc w:val="both"/>
      </w:pPr>
      <w:r>
        <w:t>2. Pismohrana, ovdje</w:t>
      </w:r>
    </w:p>
    <w:p w14:paraId="23E24A48" w14:textId="77777777" w:rsidR="00D74D65" w:rsidRDefault="00D74D65" w:rsidP="00D74D65">
      <w:pPr>
        <w:jc w:val="both"/>
      </w:pPr>
    </w:p>
    <w:p w14:paraId="3B4875A9" w14:textId="77777777" w:rsidR="00D74D65" w:rsidRDefault="00D74D65" w:rsidP="00D74D65">
      <w:pPr>
        <w:jc w:val="both"/>
      </w:pPr>
    </w:p>
    <w:p w14:paraId="65D6B580" w14:textId="77777777" w:rsidR="00D74D65" w:rsidRDefault="00D74D65" w:rsidP="00D74D65"/>
    <w:p w14:paraId="78FDD8EC" w14:textId="77777777" w:rsidR="00D74D65" w:rsidRDefault="00D74D65" w:rsidP="00D74D65"/>
    <w:p w14:paraId="3D77C561" w14:textId="77777777" w:rsidR="00D74D65" w:rsidRDefault="00D74D65" w:rsidP="00D74D65"/>
    <w:p w14:paraId="2545FF92" w14:textId="77777777" w:rsidR="00DC490E" w:rsidRDefault="00DC490E"/>
    <w:sectPr w:rsidR="00DC4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D65"/>
    <w:rsid w:val="00097E0E"/>
    <w:rsid w:val="001A0EE0"/>
    <w:rsid w:val="00295258"/>
    <w:rsid w:val="00337DDF"/>
    <w:rsid w:val="00800ABF"/>
    <w:rsid w:val="00841892"/>
    <w:rsid w:val="00D2626D"/>
    <w:rsid w:val="00D74D65"/>
    <w:rsid w:val="00DC490E"/>
    <w:rsid w:val="00FB2D9C"/>
    <w:rsid w:val="00FD67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D6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D676E"/>
    <w:rPr>
      <w:rFonts w:ascii="Tahoma" w:hAnsi="Tahoma" w:cs="Tahoma"/>
      <w:sz w:val="16"/>
      <w:szCs w:val="16"/>
    </w:rPr>
  </w:style>
  <w:style w:type="character" w:customStyle="1" w:styleId="TekstbaloniaChar">
    <w:name w:val="Tekst balončića Char"/>
    <w:basedOn w:val="Zadanifontodlomka"/>
    <w:link w:val="Tekstbalonia"/>
    <w:uiPriority w:val="99"/>
    <w:semiHidden/>
    <w:rsid w:val="00FD676E"/>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D6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D676E"/>
    <w:rPr>
      <w:rFonts w:ascii="Tahoma" w:hAnsi="Tahoma" w:cs="Tahoma"/>
      <w:sz w:val="16"/>
      <w:szCs w:val="16"/>
    </w:rPr>
  </w:style>
  <w:style w:type="character" w:customStyle="1" w:styleId="TekstbaloniaChar">
    <w:name w:val="Tekst balončića Char"/>
    <w:basedOn w:val="Zadanifontodlomka"/>
    <w:link w:val="Tekstbalonia"/>
    <w:uiPriority w:val="99"/>
    <w:semiHidden/>
    <w:rsid w:val="00FD676E"/>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2147</Characters>
  <Application>Microsoft Office Word</Application>
  <DocSecurity>0</DocSecurity>
  <Lines>17</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Darija Najev Jurač</dc:creator>
  <cp:lastModifiedBy>Korisnik</cp:lastModifiedBy>
  <cp:revision>3</cp:revision>
  <cp:lastPrinted>2020-07-20T06:26:00Z</cp:lastPrinted>
  <dcterms:created xsi:type="dcterms:W3CDTF">2020-07-27T09:25:00Z</dcterms:created>
  <dcterms:modified xsi:type="dcterms:W3CDTF">2020-07-27T09:27:00Z</dcterms:modified>
</cp:coreProperties>
</file>