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ANTE RUDANA 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21222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OIB: 84238675791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</w:rPr>
              <w:t xml:space="preserve">PRIJEDLOG PRORAČUNA ZA 2022. GODINU SA PROJEKCIJAMA ZA 2023.-2024.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UKUPNO RASHODI / IZDACI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36.534.500,00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35.474.500,00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35.519.500,00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97,10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100,13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97,22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001 OPĆINSKO VIJEĆE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461.000,00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481.000,00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486.000,00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104,34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101,04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105,42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00101 PREDSTAVNIČKO TIJELO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461.000,00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481.000,00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486.000,00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104,34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101,04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105,42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A01 PREDSTAVNIČKA I IZVRŠNA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461.000,00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481.000,00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486.000,00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104,34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101,04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105,42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461.000,00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481.000,00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486.000,00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104,34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101,04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105,42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POSLOVANJE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105,06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101,20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105,06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101,20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101,20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101,20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DONACIJE POLITIČKIM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002 IZVRŠNA TIJELA -NAČELNIK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8.808.500,00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8.663.500,00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8.828.500,00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98,35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101,90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100,23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00201 IZVRŠNA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4.931.000,00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4.586.000,00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4.651.000,00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93,00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101,42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94,32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A01 PREDSTAVNIČKA I IZVRŠNA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1.326.000,00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1.386.000,00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1.396.000,00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104,52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100,72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105,28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1.266.000,00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1.326.000,00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1.336.000,00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104,74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100,75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105,53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POSLOVANJE OPĆINSKOG NAČELNIKA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107,27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107,27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107,55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DAN OPĆINE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A100006 POSLOVANJE MJESNE SAMOUPRAVE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102,63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102,63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A100007 MALE KOMUNALNE AKCIJE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A100008 DAN MJESNIH ODBORA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Nabavka vozila za potrebe ureda načelnika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0102 PRORAČUNSKA ZALIHA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PRORAČUNSKA ZALIHA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Izvanredni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A11 REKONSTRUKCIJA CESTE KOČETA-SEVID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0001 REKONSTURKCIJA CESTE KOČETE - SEVID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K000001 REKONSTRUKCIJA CESTE KOČETE-SEVID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C01 PROGRAM JAVNIH POTREBA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1.025.000,00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490.000,00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495.000,00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47,80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101,02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48,29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PROGRAMSKA DJELATNOST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1.025.000,00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490.000,00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495.000,00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47,80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101,02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48,29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TEKUĆE DONACIJE ZA KULTURNE PROGRAME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195.000,00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102,63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195.000,00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102,63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103,57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MARINSKO KULTURNO LJETO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A100003 OBNOVA OSTALIH KULTURNIH SPOMENIKA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OČUVANJE SAKRALNE KULTURE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UREĐENJE SPOMEN KUĆE KOVILJKE ŠERIĆ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T100001 SANACIJA CRKVE SV.MARINE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T100003 SANACIJA PROČELJA KUĆE U ULICI PUT BEDEMA BR.36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D01 PROGRAM JAVNIH POTREBA U ŠPORTU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335.000,00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340.000,00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104,69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101,49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PROGRAMSKA DJELATNOST U ŠPORTU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335.000,00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340.000,00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104,69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101,49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FINANCIRANJE RADA ŠPORTSKIH UDRUGA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335.000,00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104,69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101,49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104,69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101,49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E01 UDRUGE CIVILNOG DRUŠTVA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305.000,00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101,67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107,02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UDRUGE CIVILNOG DRUŠTVA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101,67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UDRUGE CIVILNOG DRUŠTVA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105,77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E10 UNAPREĐENJE STANOVANJA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Sufinanciranje smještaja policajca u tijeku turističke sezone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 sufinanciranje smještaja policajca u tijeku turističke sezone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 Financiranje rada bobija u toku turističke sezone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1002 SURADNJA SA BRANITELJIMA, OBITELJI POGINULIH I NESTALIH BRANITELJA I SPOMEN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SURADNJA SA BRANITELJIMA, OBITELJI POGINULIH I NESTALIH BRANITELJA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F01 ZAŠTITA I SPAŠAVANJE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720.000,00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765.000,00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780.000,00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106,25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101,96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ZAŠTITA OD POŽARA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106,06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101,43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ZAŠTITA OD POŽARA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106,06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101,43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106,06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101,43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CIVILNA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CIVILNA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112,50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S01 OPĆINSKI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830.000,00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870.000,00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885.000,00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104,82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101,72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106,63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OPĆINSKI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830.000,00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870.000,00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885.000,00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104,82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101,72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106,63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A000001 OPĆINSKI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885.000,00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104,82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101,72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106,63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105,13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101,83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T01 JAVNE POTREBE U ŠKOLSTVU IZVAN STANDARDA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325.000,00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335.000,00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104,84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103,08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108,06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JAVNE POTREBE U ŠKOLSTVU IZVAN STANDARDA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325.000,00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335.000,00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104,84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103,08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108,06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STIPENDIJE I ŠKOLARINE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114,29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114,29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114,29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114,29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POMOĆ  OŠ IVAN DUKNOVIĆ -PROGRAMI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102,38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102,38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Sufinanciranje prijevoza učenika osnovne škole za izvannastavne aktivnosti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00202 DJEČJI VRTIĆ MARINA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3.877.500,00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4.077.500,00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4.177.500,00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105,16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102,45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</w:pPr>
                  <w:r>
                    <w:rPr>
                      <w:sz w:val="16"/>
                    </w:rPr>
                    <w:t xml:space="preserve">Proračunski korisnik 30200 Dječji vrtić "Marina"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3.877.500,00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4.077.500,00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4.177.500,00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105,16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102,45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B01 PROGRAM ODGOJA I OBRAZOVANJA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3.877.500,00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4.077.500,00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4.177.500,00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105,16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102,45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PROGRAM ODGOJA I OBRAZOVANJA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3.877.500,00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4.077.500,00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4.177.500,00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105,16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102,45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3.857.500,00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4.057.500,00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4.157.500,00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105,18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102,46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3.100.500,00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3.300.500,00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3.400.500,00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106,45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103,03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3.100.500,00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3.300.500,00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3.400.500,00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1.920.000,00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VLASTITI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745.000,00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745.000,00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745.000,00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378.000,00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227.000,00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T100002 UREĐENJE OBJEKATA PREDŠKOLSKOG ODGOJA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VLASTITI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6. PRIHODI OD DONACIJA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003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27.265.000,00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26.330.000,00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26.205.000,00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96,57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99,53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96,11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00301 IZVRŠNA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27.265.000,00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26.330.000,00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26.205.000,00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96,57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99,53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96,11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A01 PREDSTAVNIČKA I IZVRŠNA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4.254.000,00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4.234.000,00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4.314.000,00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99,53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101,89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101,41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T100001 Izrada registra imovine i strategija upravljanja imovinom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4.214.000,00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4.194.000,00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4.274.000,00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99,53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101,91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3.394.000,00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3.569.000,00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3.644.000,00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105,16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102,10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3.394.000,00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3.569.000,00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3.644.000,00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105,16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102,10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3.394.000,00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3.569.000,00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3.644.000,00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1.779.000,00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1.879.000,00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104,50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101,08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1.199.000,00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OTPLATA KREDITA HBORu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542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javn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NABAVKA UREDSKOG NAMJEŠTAJA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104,76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104,76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104,76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104,76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K100002 NABAVKA RAČUNALNE OPREME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T100002 Sanacija prostorija unutar zgrade Općine Marina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E10 UNAPREĐENJE STANOVANJA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DODATNE USLUGE U ZDRAVSTVU I PREVENTIVA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A000002 Sufinanciranje dovoza pitke vode domaćinstvima koja nisu priključena na vodovdonu mrežu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G01 JAVNI PRIJEVOZ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UNAPREĐENJE CESTOVNOG PROMETA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T100002 Naknada za prijevoz putnika u javnom prometu -Promet Split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I01 ODRŽAVNJE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4.230.000,00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4.380.000,00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4.330.000,00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103,55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98,86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ODRŽAVANJE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4.230.000,00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4.380.000,00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4.330.000,00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103,55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98,86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ODVODNJA ATMOSFERSKIH VODA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ODRŽAVANJE I ČIŠĆENJE JAVNIH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1.600.000,00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1.650.000,00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OBAVLJANJE OSTALIH KOMUNALNIH POSLOVA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A100006 ODRŽAVANJE NERAZVRSTANIH CESTA I PUTEVA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A100009 ODRŽAVANJE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T100001 ESCO MODEL ZAMJENE RASVJETNIH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86,96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86,96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86,96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86,96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T100003 REDOVITO ODRŽAVANJE POMORSKOG DOBRA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J01 IZGRADNJA KOMUNALNE INFRASTRUKTURE I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16.211.000,00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15.116.000,00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14.931.000,00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93,25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98,78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IZGRADNJA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15.122.000,00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14.616.000,00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14.431.000,00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96,65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98,73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UREĐIVANJE JAVNIH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5.716.000,00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5.801.000,00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5.996.000,00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101,49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103,36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75,00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104,76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78,57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104,76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104,76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1.606.000,00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1.656.000,00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1.706.000,00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103,11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103,02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1.606.000,00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1.656.000,00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1.606.000,00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1.656.000,00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3.410.000,00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3.620.000,00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3.740.000,00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106,16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103,31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3.320.000,00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3.520.000,00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3.620.000,00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102,84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3.320.000,00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3.520.000,00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3.620.000,00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102,84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K100003 UREĐENJE, PROŠIRENJE I IZGRADNJA GROBLJA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495.000,00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112,66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111,24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495.000,00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112,66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111,24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112,66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112,66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K100004 JAVNA RASVJETA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109,09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109,09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K100005 VODOOPSKRBA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K100013 OBJEKTI DRUŠTVENE DJELATNOSTI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1.365.000,00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27,11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118,92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32,23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28,42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107,41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28,42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24,10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24,10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24,10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K100014 IZGRADNJA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1.425.000,00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103,33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108,77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1.425.000,00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103,33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108,77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1.325.000,00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K100015 ZAGORSKI CJEVOVOD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K100016 IZGRADNJA CJEVOVODA SUPLJAK-KANICA-SEVID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K100017 IZGRADNJA VATROGASNOG DOMA MARINA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K100018 IZGRADNJA RECIKLAŽNOG DVORIŠTA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3.971.000,00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1.031.000,00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581.000,00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581.000,00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581.000,00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2.940.000,00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2.940.000,00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2.940.000,00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2.940.000,00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13:47:50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1.089.000,00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IZRADA PROSTORNIH PLANOVA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1.089.000,00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1.089.000,00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1.089.000,00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1.089.000,00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1.089.000,00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O01 ZAŠTITA OKOLIŠA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670.000,00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730.000,00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104,48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104,29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108,96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ZAŠTITA OKILIŠA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670.000,00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104,48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104,29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108,96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A000001 Zaštita okoliša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104,48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104,29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108,96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670.000,00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104,48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104,29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108,96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sz w:val="1"/>
    </w:rPr>
  </w:style>
  <w:style w:type="paragraph" w:styleId="glava">
    <w:name w:val="glava"/>
    <w:qFormat/>
    <w:basedOn w:val="DefaultStyle"/>
    <w:pPr>
      <w:ind/>
    </w:pPr>
    <w:rPr>
      <w:color w:val="FFFFFF"/>
      <w:b w:val="true"/>
    </w:rPr>
  </w:style>
  <w:style w:type="paragraph" w:styleId="rgp1">
    <w:name w:val="rgp1"/>
    <w:qFormat/>
    <w:basedOn w:val="DefaultStyle"/>
    <w:pPr>
      <w:ind/>
    </w:pPr>
    <w:rPr>
      <w:color w:val="FFFFFF"/>
    </w:rPr>
  </w:style>
  <w:style w:type="paragraph" w:styleId="rgp2">
    <w:name w:val="rgp2"/>
    <w:qFormat/>
    <w:basedOn w:val="DefaultStyle"/>
    <w:pPr>
      <w:ind/>
    </w:pPr>
    <w:rPr>
      <w:color w:val="FFFFFF"/>
    </w:rPr>
  </w:style>
  <w:style w:type="paragraph" w:styleId="rgp3">
    <w:name w:val="rgp3"/>
    <w:qFormat/>
    <w:basedOn w:val="DefaultStyle"/>
    <w:pPr>
      <w:ind/>
    </w:pPr>
    <w:rPr>
      <w:color w:val="FFFFFF"/>
    </w:rPr>
  </w:style>
  <w:style w:type="paragraph" w:styleId="prog1">
    <w:name w:val="prog1"/>
    <w:qFormat/>
    <w:basedOn w:val="DefaultStyle"/>
    <w:pPr>
      <w:ind/>
    </w:pPr>
    <w:rPr>
       </w:rPr>
  </w:style>
  <w:style w:type="paragraph" w:styleId="prog2">
    <w:name w:val="prog2"/>
    <w:qFormat/>
    <w:basedOn w:val="DefaultStyle"/>
    <w:pPr>
      <w:ind/>
    </w:pPr>
    <w:rPr>
       </w:rPr>
  </w:style>
  <w:style w:type="paragraph" w:styleId="prog3">
    <w:name w:val="prog3"/>
    <w:qFormat/>
    <w:basedOn w:val="DefaultStyle"/>
    <w:pPr>
      <w:ind/>
    </w:pPr>
    <w:rPr>
       </w:rPr>
  </w:style>
  <w:style w:type="paragraph" w:styleId="odj1">
    <w:name w:val="odj1"/>
    <w:qFormat/>
    <w:basedOn w:val="DefaultStyle"/>
    <w:pPr>
      <w:ind/>
    </w:pPr>
    <w:rPr>
      <w:color w:val="FFFFFF"/>
    </w:rPr>
  </w:style>
  <w:style w:type="paragraph" w:styleId="odj2">
    <w:name w:val="odj2"/>
    <w:qFormat/>
    <w:basedOn w:val="DefaultStyle"/>
    <w:pPr>
      <w:ind/>
    </w:pPr>
    <w:rPr>
      <w:color w:val="FFFFFF"/>
    </w:rPr>
  </w:style>
  <w:style w:type="paragraph" w:styleId="odj3">
    <w:name w:val="odj3"/>
    <w:qFormat/>
    <w:basedOn w:val="DefaultStyle"/>
    <w:pPr>
      <w:ind/>
    </w:pPr>
    <w:rPr>
       </w:rPr>
  </w:style>
  <w:style w:type="paragraph" w:styleId="fun1">
    <w:name w:val="fun1"/>
    <w:qFormat/>
    <w:basedOn w:val="DefaultStyle"/>
    <w:pPr>
      <w:ind/>
    </w:pPr>
    <w:rPr>
       </w:rPr>
  </w:style>
  <w:style w:type="paragraph" w:styleId="fun2">
    <w:name w:val="fun2"/>
    <w:qFormat/>
    <w:basedOn w:val="DefaultStyle"/>
    <w:pPr>
      <w:ind/>
    </w:pPr>
    <w:rPr>
       </w:rPr>
  </w:style>
  <w:style w:type="paragraph" w:styleId="fun3">
    <w:name w:val="fun3"/>
    <w:qFormat/>
    <w:basedOn w:val="DefaultStyle"/>
    <w:pPr>
      <w:ind/>
    </w:pPr>
    <w:rPr>
       </w:rPr>
  </w:style>
  <w:style w:type="paragraph" w:styleId="izv1">
    <w:name w:val="izv1"/>
    <w:qFormat/>
    <w:basedOn w:val="DefaultStyle"/>
    <w:pPr>
      <w:ind/>
    </w:pPr>
    <w:rPr>
       </w:rPr>
  </w:style>
  <w:style w:type="paragraph" w:styleId="izv2">
    <w:name w:val="izv2"/>
    <w:qFormat/>
    <w:basedOn w:val="DefaultStyle"/>
    <w:pPr>
      <w:ind/>
    </w:pPr>
    <w:rPr>
       </w:rPr>
  </w:style>
  <w:style w:type="paragraph" w:styleId="izv3">
    <w:name w:val="izv3"/>
    <w:qFormat/>
    <w:basedOn w:val="DefaultStyle"/>
    <w:pPr>
      <w:ind/>
    </w:pPr>
    <w:rPr>
       </w:rPr>
  </w:style>
  <w:style w:type="paragraph" w:styleId="kor1">
    <w:name w:val="kor1"/>
    <w:qFormat/>
    <w:basedOn w:val="DefaultStyle"/>
    <w:pPr>
      <w:ind/>
    </w:pPr>
    <w:rPr>
   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color w:val="FFFFFF"/>
    </w:rPr>
  </w:style>
  <w:style w:type="paragraph" w:styleId="rgp1a">
    <w:name w:val="rgp1a"/>
    <w:qFormat/>
    <w:basedOn w:val="DefaultStyle"/>
    <w:pPr>
      <w:ind/>
    </w:pPr>
    <w:rPr>
      <w:color w:val="FFFFFF"/>
    </w:rPr>
  </w:style>
  <w:style w:type="paragraph" w:styleId="rgp2a">
    <w:name w:val="rgp2a"/>
    <w:qFormat/>
    <w:basedOn w:val="DefaultStyle"/>
    <w:pPr>
      <w:ind/>
    </w:pPr>
    <w:rPr>
      <w:color w:val="FFFFFF"/>
    </w:rPr>
  </w:style>
  <w:style w:type="paragraph" w:styleId="rgp3a">
    <w:name w:val="rgp3a"/>
    <w:qFormat/>
    <w:basedOn w:val="DefaultStyle"/>
    <w:pPr>
      <w:ind/>
    </w:pPr>
    <w:rPr>
      <w:color w:val="FFFFFF"/>
    </w:rPr>
  </w:style>
  <w:style w:type="paragraph" w:styleId="prog1a">
    <w:name w:val="prog1a"/>
    <w:qFormat/>
    <w:basedOn w:val="DefaultStyle"/>
    <w:pPr>
      <w:ind/>
    </w:pPr>
    <w:rPr>
      <w:color w:val="FFFFFF"/>
    </w:rPr>
  </w:style>
  <w:style w:type="paragraph" w:styleId="prog2a">
    <w:name w:val="prog2a"/>
    <w:qFormat/>
    <w:basedOn w:val="DefaultStyle"/>
    <w:pPr>
      <w:ind/>
    </w:pPr>
    <w:rPr>
      <w:color w:val="FFFFFF"/>
    </w:rPr>
  </w:style>
  <w:style w:type="paragraph" w:styleId="prog3a">
    <w:name w:val="prog3a"/>
    <w:qFormat/>
    <w:basedOn w:val="DefaultStyle"/>
    <w:pPr>
      <w:ind/>
    </w:pPr>
    <w:rPr>
      <w:color w:val="FFFFFF"/>
    </w:rPr>
  </w:style>
  <w:style w:type="paragraph" w:styleId="izv1a">
    <w:name w:val="izv1a"/>
    <w:qFormat/>
    <w:basedOn w:val="DefaultStyle"/>
    <w:pPr>
      <w:ind/>
    </w:pPr>
    <w:rPr>
      <w:color w:val="FFFFFF"/>
    </w:rPr>
  </w:style>
  <w:style w:type="paragraph" w:styleId="izv2a">
    <w:name w:val="izv2a"/>
    <w:qFormat/>
    <w:basedOn w:val="DefaultStyle"/>
    <w:pPr>
      <w:ind/>
    </w:pPr>
    <w:rPr>
      <w:color w:val="FFFFFF"/>
    </w:rPr>
  </w:style>
  <w:style w:type="paragraph" w:styleId="izv3a">
    <w:name w:val="izv3a"/>
    <w:qFormat/>
    <w:basedOn w:val="DefaultStyle"/>
    <w:pPr>
      <w:ind/>
    </w:pPr>
    <w:rPr>
      <w:color w:val="FFFFFF"/>
    </w:rPr>
  </w:style>
  <w:style w:type="paragraph" w:styleId="kor1a">
    <w:name w:val="kor1a"/>
    <w:qFormat/>
    <w:basedOn w:val="DefaultStyle"/>
    <w:pPr>
      <w:ind/>
    </w:pPr>
    <w:rPr>
      <w:color w:val="FFFFFF"/>
    </w:rPr>
  </w:style>
  <w:style w:type="paragraph" w:styleId="odj1a">
    <w:name w:val="odj1a"/>
    <w:qFormat/>
    <w:basedOn w:val="DefaultStyle"/>
    <w:pPr>
      <w:ind/>
    </w:pPr>
    <w:rPr>
      <w:color w:val="FFFFFF"/>
    </w:rPr>
  </w:style>
  <w:style w:type="paragraph" w:styleId="odj2a">
    <w:name w:val="odj2a"/>
    <w:qFormat/>
    <w:basedOn w:val="DefaultStyle"/>
    <w:pPr>
      <w:ind/>
    </w:pPr>
    <w:rPr>
      <w:color w:val="FFFFFF"/>
    </w:rPr>
  </w:style>
  <w:style w:type="paragraph" w:styleId="odj3a">
    <w:name w:val="odj3a"/>
    <w:qFormat/>
    <w:basedOn w:val="DefaultStyle"/>
    <w:pPr>
      <w:ind/>
    </w:pPr>
    <w:rPr>
      <w:color w:val="FFFFFF"/>
    </w:rPr>
  </w:style>
  <w:style w:type="paragraph" w:styleId="fun1a">
    <w:name w:val="fun1a"/>
    <w:qFormat/>
    <w:basedOn w:val="DefaultStyle"/>
    <w:pPr>
      <w:ind/>
    </w:pPr>
    <w:rPr>
      <w:color w:val="FFFFFF"/>
    </w:rPr>
  </w:style>
  <w:style w:type="paragraph" w:styleId="fun2a">
    <w:name w:val="fun2a"/>
    <w:qFormat/>
    <w:basedOn w:val="DefaultStyle"/>
    <w:pPr>
      <w:ind/>
    </w:pPr>
    <w:rPr>
      <w:color w:val="FFFFFF"/>
    </w:rPr>
  </w:style>
  <w:style w:type="paragraph" w:styleId="fun3a">
    <w:name w:val="fun3a"/>
    <w:qFormat/>
    <w:basedOn w:val="DefaultStyle"/>
    <w:pPr>
      <w:ind/>
    </w:pPr>
    <w:rPr>
      <w:color w:val="FFFFFF"/>
    </w:rPr>
  </w:style>
  <w:style w:type="paragraph" w:styleId="UvjetniStil">
    <w:name w:val="UvjetniStil"/>
    <w:qFormat/>
    <w:basedOn w:val="DefaultStyle"/>
    <w:pPr>
      <w:ind/>
    </w:pPr>
    <w:rPr>
       </w:rPr>
  </w:style>
  <w:style w:type="paragraph" w:styleId="TipHeaderStil">
    <w:name w:val="TipHeaderStil"/>
    <w:qFormat/>
    <w:basedOn w:val="DefaultStyle"/>
    <w:pPr>
      <w:ind/>
    </w:pPr>
    <w:rPr>
       </w:rPr>
  </w:style>
  <w:style w:type="paragraph" w:styleId="TipHeaderStil|1">
    <w:name w:val="TipHeaderStil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UvjetniStil|10">
    <w:name w:val="UvjetniStil|10"/>
    <w:qFormat/>
    <w:pPr>
      <w:ind/>
    </w:pPr>
    <w:rPr>
      <w:rFonts w:ascii="Arimo" w:hAnsi="Arimo" w:eastAsia="Arimo" w:cs="Arimo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6.4.3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