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4B0F24" w:rsidTr="004B0F24">
        <w:trPr>
          <w:trHeight w:val="396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4B0F24" w:rsidTr="004B0F24">
              <w:trPr>
                <w:trHeight w:val="318"/>
              </w:trPr>
              <w:tc>
                <w:tcPr>
                  <w:tcW w:w="151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84"/>
                  </w:tblGrid>
                  <w:tr w:rsidR="004B0F24" w:rsidRPr="00750E5D" w:rsidTr="009F2585">
                    <w:trPr>
                      <w:trHeight w:val="205"/>
                    </w:trPr>
                    <w:tc>
                      <w:tcPr>
                        <w:tcW w:w="151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B0F24" w:rsidRPr="00750E5D" w:rsidRDefault="004B0F24" w:rsidP="004B0F24">
                        <w:pPr>
                          <w:spacing w:after="0" w:line="240" w:lineRule="auto"/>
                          <w:ind w:left="720"/>
                          <w:rPr>
                            <w:rFonts w:ascii="Arial" w:eastAsia="Arial" w:hAnsi="Arial"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750E5D">
                          <w:rPr>
                            <w:rFonts w:ascii="Arial" w:eastAsia="Arial" w:hAnsi="Arial"/>
                            <w:bCs/>
                            <w:color w:val="000000"/>
                            <w:sz w:val="18"/>
                            <w:szCs w:val="18"/>
                          </w:rPr>
                          <w:t>II  POSEBNI DIO</w:t>
                        </w:r>
                      </w:p>
                    </w:tc>
                  </w:tr>
                  <w:tr w:rsidR="004B0F24" w:rsidRPr="00750E5D" w:rsidTr="009F2585">
                    <w:trPr>
                      <w:trHeight w:val="205"/>
                    </w:trPr>
                    <w:tc>
                      <w:tcPr>
                        <w:tcW w:w="151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B0F24" w:rsidRPr="00750E5D" w:rsidRDefault="004B0F24" w:rsidP="004B0F24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750E5D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Članak 2.</w:t>
                        </w:r>
                      </w:p>
                    </w:tc>
                  </w:tr>
                  <w:tr w:rsidR="004B0F24" w:rsidRPr="00750E5D" w:rsidTr="009F2585">
                    <w:trPr>
                      <w:trHeight w:val="205"/>
                    </w:trPr>
                    <w:tc>
                      <w:tcPr>
                        <w:tcW w:w="151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B0F24" w:rsidRPr="00750E5D" w:rsidRDefault="004B0F24" w:rsidP="004B0F24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750E5D">
                          <w:rPr>
                            <w:sz w:val="18"/>
                            <w:szCs w:val="18"/>
                          </w:rPr>
                          <w:t xml:space="preserve">    U članku 2. iznos od 43.756.500,00 zamjenjuje se iznosom 45.726.500,00 te se provode izmjene i dopune rashoda i izdataka po pojedinim programima i aktivnostima  u Posebnom dijelu kako slijedi:</w:t>
                        </w:r>
                      </w:p>
                    </w:tc>
                  </w:tr>
                </w:tbl>
                <w:p w:rsidR="004B0F24" w:rsidRDefault="004B0F24" w:rsidP="004B0F24"/>
              </w:tc>
            </w:tr>
          </w:tbl>
          <w:p w:rsidR="00587E18" w:rsidRDefault="00587E18">
            <w:pPr>
              <w:spacing w:after="0" w:line="240" w:lineRule="auto"/>
            </w:pPr>
          </w:p>
        </w:tc>
        <w:tc>
          <w:tcPr>
            <w:tcW w:w="709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</w:tr>
      <w:tr w:rsidR="00587E18">
        <w:trPr>
          <w:trHeight w:val="28"/>
        </w:trPr>
        <w:tc>
          <w:tcPr>
            <w:tcW w:w="7653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</w:tr>
      <w:tr w:rsidR="00587E18">
        <w:trPr>
          <w:trHeight w:val="623"/>
        </w:trPr>
        <w:tc>
          <w:tcPr>
            <w:tcW w:w="7653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</w:tr>
      <w:tr w:rsidR="004B0F24" w:rsidTr="004B0F24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587E18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 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43.756.500,00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45.726.500,00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461.000,00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461.000,00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461.000,00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461.000,00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461.000,00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9.018.500,00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9.018.500,00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5.141.000,00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5.141.000,00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Izvanredni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1.175.000,00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CRKVE SV.MARINE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PROČELJA KUĆE U ULICI PUT BEDEMA BR.36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1A10002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bobija u toku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penali i naknade štete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prijevoza učenika osnovne škole za izvannastavne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3.877.500,00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3.877.500,00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3.877.500,00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3.877.500,00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3.857.500,00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3.100.500,00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717.000,00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227.000,00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34.277.000,00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36.247.000,00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34.277.000,00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36.247.000,00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registra imovine i strategija upravljanja imovinom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1.588.000,00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1.022.000,00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1.779.000,00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1.801.000,00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1.199.000,00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penali i naknade štete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WEB STRANICE OPĆINE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zajmova od drugih razina vlasti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IZ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i zajmova od kreditnih i ostalih financijskih institucija u javn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prostorija unutar zgrade Općine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dovoza pitke vode domaćinstvima koja nisu priključena na vodovdonu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19.125.000,00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7.894.000,00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1.674.000,00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2.609.000,00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1.674.000,00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1.409.000,00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- 43,76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514.000,00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VODOOPSKRBA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DRUŠTVENE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1.095.000,00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ZAGORSKI CJEVOVOD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3.971.000,00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1.031.000,00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1.031.000,00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581.000,00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581.000,00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581.000,00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2.940.000,00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1.038.000,00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ZADRŽAVAJE NEZAKONITO IZGRAĐENE ZGRADE U PROSTORU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587E1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87E18" w:rsidRDefault="005709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415.000,00</w:t>
                  </w:r>
                </w:p>
              </w:tc>
            </w:tr>
          </w:tbl>
          <w:p w:rsidR="00587E18" w:rsidRDefault="00587E18">
            <w:pPr>
              <w:spacing w:after="0" w:line="240" w:lineRule="auto"/>
            </w:pPr>
          </w:p>
        </w:tc>
        <w:tc>
          <w:tcPr>
            <w:tcW w:w="141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587E18" w:rsidRDefault="00587E18">
            <w:pPr>
              <w:pStyle w:val="EmptyCellLayoutStyle"/>
              <w:spacing w:after="0" w:line="240" w:lineRule="auto"/>
            </w:pPr>
          </w:p>
        </w:tc>
      </w:tr>
    </w:tbl>
    <w:p w:rsidR="00587E18" w:rsidRDefault="00587E18">
      <w:pPr>
        <w:spacing w:after="0" w:line="240" w:lineRule="auto"/>
      </w:pPr>
    </w:p>
    <w:p w:rsidR="004B0F24" w:rsidRDefault="004B0F24">
      <w:pPr>
        <w:spacing w:after="0" w:line="240" w:lineRule="auto"/>
      </w:pPr>
    </w:p>
    <w:p w:rsidR="004B0F24" w:rsidRDefault="004B0F24">
      <w:pPr>
        <w:spacing w:after="0" w:line="240" w:lineRule="auto"/>
      </w:pPr>
    </w:p>
    <w:p w:rsidR="004B0F24" w:rsidRDefault="004B0F24" w:rsidP="004B0F24">
      <w:pPr>
        <w:spacing w:after="0" w:line="240" w:lineRule="auto"/>
      </w:pPr>
      <w:r>
        <w:t xml:space="preserve">                                                                                                                          </w:t>
      </w:r>
      <w:r w:rsidRPr="00B410E9">
        <w:rPr>
          <w:b/>
          <w:bCs/>
        </w:rPr>
        <w:t>Članak 3</w:t>
      </w:r>
      <w:r>
        <w:t>.</w:t>
      </w:r>
    </w:p>
    <w:p w:rsidR="004B0F24" w:rsidRDefault="004B0F24" w:rsidP="004B0F24">
      <w:pPr>
        <w:spacing w:after="0" w:line="240" w:lineRule="auto"/>
      </w:pPr>
      <w:r>
        <w:t xml:space="preserve">  2. Izmjene i dopune Proračuna Općine Marina stupaju na snagu osmog dana od dana objave u Službenom glasniku Općine Marina.</w:t>
      </w:r>
    </w:p>
    <w:p w:rsidR="004B0F24" w:rsidRDefault="004B0F24" w:rsidP="004B0F24">
      <w:pPr>
        <w:spacing w:after="0" w:line="240" w:lineRule="auto"/>
      </w:pPr>
    </w:p>
    <w:p w:rsidR="004B0F24" w:rsidRDefault="004B0F24" w:rsidP="004B0F24">
      <w:pPr>
        <w:spacing w:after="0" w:line="240" w:lineRule="auto"/>
      </w:pPr>
    </w:p>
    <w:p w:rsidR="004B0F24" w:rsidRDefault="004B0F24" w:rsidP="004B0F24">
      <w:pPr>
        <w:spacing w:after="0" w:line="240" w:lineRule="auto"/>
      </w:pPr>
      <w:r>
        <w:t xml:space="preserve">KLASA:  400-06/21-60/01                                                                                                                                                                                         </w:t>
      </w:r>
      <w:r w:rsidR="00726750">
        <w:t>Predsjednik Općinskog vijeća</w:t>
      </w:r>
      <w:r>
        <w:t>:</w:t>
      </w:r>
    </w:p>
    <w:p w:rsidR="004B0F24" w:rsidRDefault="004B0F24" w:rsidP="004B0F24">
      <w:pPr>
        <w:spacing w:after="0" w:line="240" w:lineRule="auto"/>
      </w:pPr>
      <w:r>
        <w:t>URBROJ: 2181-31-03/02-22-</w:t>
      </w:r>
      <w:r w:rsidR="00726750">
        <w:t>53</w:t>
      </w:r>
    </w:p>
    <w:p w:rsidR="004B0F24" w:rsidRDefault="004B0F24" w:rsidP="004B0F24">
      <w:pPr>
        <w:spacing w:after="0" w:line="240" w:lineRule="auto"/>
      </w:pPr>
      <w:r>
        <w:t xml:space="preserve">Marina, </w:t>
      </w:r>
      <w:r w:rsidR="00726750">
        <w:t>2</w:t>
      </w:r>
      <w:r>
        <w:t xml:space="preserve">3. 05.2022.                                                                                                                                                                                                  </w:t>
      </w:r>
      <w:r w:rsidR="00726750">
        <w:t xml:space="preserve"> Davor Radić</w:t>
      </w:r>
      <w:bookmarkStart w:id="0" w:name="_GoBack"/>
      <w:bookmarkEnd w:id="0"/>
    </w:p>
    <w:p w:rsidR="004B0F24" w:rsidRDefault="004B0F24">
      <w:pPr>
        <w:spacing w:after="0" w:line="240" w:lineRule="auto"/>
      </w:pPr>
    </w:p>
    <w:p w:rsidR="004B0F24" w:rsidRDefault="004B0F24">
      <w:pPr>
        <w:spacing w:after="0" w:line="240" w:lineRule="auto"/>
      </w:pPr>
    </w:p>
    <w:sectPr w:rsidR="004B0F24">
      <w:footerReference w:type="default" r:id="rId7"/>
      <w:pgSz w:w="16837" w:h="11905" w:orient="landscape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60E" w:rsidRDefault="001D460E">
      <w:pPr>
        <w:spacing w:after="0" w:line="240" w:lineRule="auto"/>
      </w:pPr>
      <w:r>
        <w:separator/>
      </w:r>
    </w:p>
  </w:endnote>
  <w:endnote w:type="continuationSeparator" w:id="0">
    <w:p w:rsidR="001D460E" w:rsidRDefault="001D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850"/>
      <w:gridCol w:w="11055"/>
      <w:gridCol w:w="1474"/>
      <w:gridCol w:w="85"/>
      <w:gridCol w:w="709"/>
    </w:tblGrid>
    <w:tr w:rsidR="00587E18">
      <w:tc>
        <w:tcPr>
          <w:tcW w:w="1700" w:type="dxa"/>
          <w:tcBorders>
            <w:top w:val="single" w:sz="3" w:space="0" w:color="000000"/>
          </w:tcBorders>
        </w:tcPr>
        <w:p w:rsidR="00587E18" w:rsidRDefault="00587E1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:rsidR="00587E18" w:rsidRDefault="00587E18"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sz="3" w:space="0" w:color="000000"/>
          </w:tcBorders>
        </w:tcPr>
        <w:p w:rsidR="00587E18" w:rsidRDefault="00587E18"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sz="3" w:space="0" w:color="000000"/>
          </w:tcBorders>
        </w:tcPr>
        <w:p w:rsidR="00587E18" w:rsidRDefault="00587E18"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sz="3" w:space="0" w:color="000000"/>
          </w:tcBorders>
        </w:tcPr>
        <w:p w:rsidR="00587E18" w:rsidRDefault="00587E18"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 w:rsidR="00587E18" w:rsidRDefault="00587E18">
          <w:pPr>
            <w:pStyle w:val="EmptyCellLayoutStyle"/>
            <w:spacing w:after="0" w:line="240" w:lineRule="auto"/>
          </w:pPr>
        </w:p>
      </w:tc>
    </w:tr>
    <w:tr w:rsidR="00587E18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587E18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7E18" w:rsidRDefault="0057097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LC147RP-IRI</w:t>
                </w:r>
              </w:p>
            </w:tc>
          </w:tr>
        </w:tbl>
        <w:p w:rsidR="00587E18" w:rsidRDefault="00587E18">
          <w:pPr>
            <w:spacing w:after="0" w:line="240" w:lineRule="auto"/>
          </w:pPr>
        </w:p>
      </w:tc>
      <w:tc>
        <w:tcPr>
          <w:tcW w:w="850" w:type="dxa"/>
        </w:tcPr>
        <w:p w:rsidR="00587E18" w:rsidRDefault="00587E18"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055"/>
          </w:tblGrid>
          <w:tr w:rsidR="00587E18">
            <w:trPr>
              <w:trHeight w:val="205"/>
            </w:trPr>
            <w:tc>
              <w:tcPr>
                <w:tcW w:w="110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7E18" w:rsidRDefault="00570972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87E18" w:rsidRDefault="00587E18"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4"/>
          </w:tblGrid>
          <w:tr w:rsidR="00587E18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7E18" w:rsidRDefault="005709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587E18" w:rsidRDefault="00587E18">
          <w:pPr>
            <w:spacing w:after="0" w:line="240" w:lineRule="auto"/>
          </w:pPr>
        </w:p>
      </w:tc>
      <w:tc>
        <w:tcPr>
          <w:tcW w:w="85" w:type="dxa"/>
        </w:tcPr>
        <w:p w:rsidR="00587E18" w:rsidRDefault="00587E18"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 w:rsidR="00587E18" w:rsidRDefault="00587E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60E" w:rsidRDefault="001D460E">
      <w:pPr>
        <w:spacing w:after="0" w:line="240" w:lineRule="auto"/>
      </w:pPr>
      <w:r>
        <w:separator/>
      </w:r>
    </w:p>
  </w:footnote>
  <w:footnote w:type="continuationSeparator" w:id="0">
    <w:p w:rsidR="001D460E" w:rsidRDefault="001D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E18"/>
    <w:rsid w:val="001D460E"/>
    <w:rsid w:val="00311A58"/>
    <w:rsid w:val="004B0F24"/>
    <w:rsid w:val="00570972"/>
    <w:rsid w:val="00587E18"/>
    <w:rsid w:val="0072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8BAE"/>
  <w15:docId w15:val="{9EAA562C-ED8F-4C12-AE82-DE8767B9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6205</Words>
  <Characters>35369</Characters>
  <Application>Microsoft Office Word</Application>
  <DocSecurity>0</DocSecurity>
  <Lines>294</Lines>
  <Paragraphs>82</Paragraphs>
  <ScaleCrop>false</ScaleCrop>
  <Company/>
  <LinksUpToDate>false</LinksUpToDate>
  <CharactersWithSpaces>41492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4</cp:revision>
  <dcterms:created xsi:type="dcterms:W3CDTF">2022-05-17T08:42:00Z</dcterms:created>
  <dcterms:modified xsi:type="dcterms:W3CDTF">2022-05-23T05:52:00Z</dcterms:modified>
</cp:coreProperties>
</file>