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021"/>
        <w:gridCol w:w="141"/>
        <w:gridCol w:w="709"/>
      </w:tblGrid>
      <w:tr w:rsidR="008D596C" w:rsidTr="00801F1B">
        <w:trPr>
          <w:trHeight w:val="168"/>
        </w:trPr>
        <w:tc>
          <w:tcPr>
            <w:tcW w:w="15021" w:type="dxa"/>
          </w:tcPr>
          <w:p w:rsidR="008D596C" w:rsidRPr="008D596C" w:rsidRDefault="008D596C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II. POSEBNI DIO</w:t>
            </w:r>
          </w:p>
        </w:tc>
        <w:tc>
          <w:tcPr>
            <w:tcW w:w="141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</w:tr>
      <w:tr w:rsidR="008D596C" w:rsidTr="00801F1B">
        <w:trPr>
          <w:trHeight w:val="168"/>
        </w:trPr>
        <w:tc>
          <w:tcPr>
            <w:tcW w:w="15021" w:type="dxa"/>
          </w:tcPr>
          <w:p w:rsidR="008D596C" w:rsidRPr="008D596C" w:rsidRDefault="008D596C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</w:tr>
      <w:tr w:rsidR="008D596C" w:rsidTr="00801F1B">
        <w:trPr>
          <w:trHeight w:val="168"/>
        </w:trPr>
        <w:tc>
          <w:tcPr>
            <w:tcW w:w="15021" w:type="dxa"/>
          </w:tcPr>
          <w:p w:rsidR="008D596C" w:rsidRPr="008D596C" w:rsidRDefault="008D596C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                                                                                                               </w:t>
            </w:r>
            <w:r w:rsidRPr="008D596C">
              <w:rPr>
                <w:rFonts w:ascii="Arial" w:hAnsi="Arial" w:cs="Arial"/>
                <w:b/>
                <w:bCs/>
                <w:sz w:val="20"/>
              </w:rPr>
              <w:t>Članak 2</w:t>
            </w:r>
            <w:r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141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</w:tr>
      <w:tr w:rsidR="008D596C" w:rsidTr="00801F1B">
        <w:trPr>
          <w:trHeight w:val="168"/>
        </w:trPr>
        <w:tc>
          <w:tcPr>
            <w:tcW w:w="15021" w:type="dxa"/>
          </w:tcPr>
          <w:p w:rsidR="008D596C" w:rsidRPr="008D596C" w:rsidRDefault="008D596C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</w:tr>
      <w:tr w:rsidR="008D596C" w:rsidTr="00542BF5">
        <w:trPr>
          <w:trHeight w:val="168"/>
        </w:trPr>
        <w:tc>
          <w:tcPr>
            <w:tcW w:w="15021" w:type="dxa"/>
          </w:tcPr>
          <w:p w:rsidR="008D596C" w:rsidRPr="008D596C" w:rsidRDefault="008D596C" w:rsidP="00542BF5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U članku 2. iznos od 5.769.370,00 eura zamjenjuje se iznosom 6.505.104,,00 eura te se provode izmjene i dopune rashoda i izdataka po pojedinim programima i</w:t>
            </w:r>
          </w:p>
        </w:tc>
        <w:tc>
          <w:tcPr>
            <w:tcW w:w="141" w:type="dxa"/>
          </w:tcPr>
          <w:p w:rsidR="008D596C" w:rsidRDefault="008D596C" w:rsidP="00542BF5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 w:rsidP="00542BF5">
            <w:pPr>
              <w:pStyle w:val="EmptyCellLayoutStyle"/>
              <w:spacing w:after="0" w:line="240" w:lineRule="auto"/>
            </w:pPr>
          </w:p>
        </w:tc>
      </w:tr>
      <w:tr w:rsidR="008D596C" w:rsidTr="00801F1B">
        <w:trPr>
          <w:trHeight w:val="168"/>
        </w:trPr>
        <w:tc>
          <w:tcPr>
            <w:tcW w:w="15021" w:type="dxa"/>
            <w:vMerge w:val="restart"/>
          </w:tcPr>
          <w:p w:rsidR="008D596C" w:rsidRPr="008D596C" w:rsidRDefault="008D596C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aktivnostima u posebnom dijelu kako slijedi:</w:t>
            </w:r>
          </w:p>
        </w:tc>
        <w:tc>
          <w:tcPr>
            <w:tcW w:w="141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</w:tr>
      <w:tr w:rsidR="008D596C" w:rsidTr="00801F1B">
        <w:trPr>
          <w:trHeight w:val="168"/>
        </w:trPr>
        <w:tc>
          <w:tcPr>
            <w:tcW w:w="15021" w:type="dxa"/>
            <w:vMerge/>
          </w:tcPr>
          <w:p w:rsidR="008D596C" w:rsidRPr="008D596C" w:rsidRDefault="008D596C">
            <w:pPr>
              <w:pStyle w:val="EmptyCellLayoutStyle"/>
              <w:spacing w:after="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141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</w:tr>
      <w:tr w:rsidR="008D596C" w:rsidTr="00801F1B">
        <w:trPr>
          <w:trHeight w:val="168"/>
        </w:trPr>
        <w:tc>
          <w:tcPr>
            <w:tcW w:w="15021" w:type="dxa"/>
            <w:vMerge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141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8D596C" w:rsidRDefault="008D596C">
            <w:pPr>
              <w:pStyle w:val="EmptyCellLayoutStyle"/>
              <w:spacing w:after="0" w:line="240" w:lineRule="auto"/>
            </w:pPr>
          </w:p>
        </w:tc>
      </w:tr>
      <w:tr w:rsidR="004B1852" w:rsidTr="004B1852">
        <w:tc>
          <w:tcPr>
            <w:tcW w:w="15021" w:type="dxa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2"/>
              <w:gridCol w:w="6803"/>
              <w:gridCol w:w="1700"/>
              <w:gridCol w:w="1700"/>
              <w:gridCol w:w="1275"/>
              <w:gridCol w:w="1700"/>
            </w:tblGrid>
            <w:tr w:rsidR="007B7738">
              <w:trPr>
                <w:trHeight w:val="205"/>
              </w:trPr>
              <w:tc>
                <w:tcPr>
                  <w:tcW w:w="184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BROJ KONTA</w:t>
                  </w:r>
                </w:p>
              </w:tc>
              <w:tc>
                <w:tcPr>
                  <w:tcW w:w="6803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VRSTA RASHODA / IZDATAKA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PLANIRANO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IZNOS</w:t>
                  </w:r>
                </w:p>
              </w:tc>
              <w:tc>
                <w:tcPr>
                  <w:tcW w:w="1275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PROMJENA (%)</w:t>
                  </w:r>
                </w:p>
              </w:tc>
              <w:tc>
                <w:tcPr>
                  <w:tcW w:w="1700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NOVI IZNOS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 xml:space="preserve">  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SVEUKUPNO RASHODI / IZDACI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5.769.370,00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735.734,00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12,75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696969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6.505.104,00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OPĆINSKO VIJEĆE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51.065,00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PREDSTAVNIČKO TIJELO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51.065,00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51.065,00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VIJEĆA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42.285,00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DONACIJE POLITIČKIM STRANKAMA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8.780,00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 -NAČELNIK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1.617.125,00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42.024,00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2,60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1.659.149,00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00201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1.012.460,00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19.000,00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1,88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1.031.460,00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176.120,00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1,14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178.120,00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OPĆINSKOG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65.715,00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64.385,00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POSLOVANJE MJESNE SAMOUPRAVE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63.705,00</w:t>
                  </w:r>
                </w:p>
              </w:tc>
            </w:tr>
            <w:tr w:rsid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A100007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MALE KOMUNALNE AKCIJE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35.180,00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19.910,00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10,05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21.910,00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DAN MJESNIH ODBORA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vozila za potrebe ureda načelnika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2.870,00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PRORAČUNSKA ZALIHA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REKONSTURKCIJA CESTE KOČETE - 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REKONSTRUKCIJA CESTE KOČETE-SEVID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7.1.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PRODAJE ILI ZAMJENE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PRISTUPNOG PUTA DO TURISTČKE ZONE OŠLJAK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Uređenje pristupnog puta do turističke zone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Ošljak</w:t>
                  </w:r>
                  <w:proofErr w:type="spellEnd"/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PRIVREMENOG KOLNOG PRIKLJUČKA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RADOVI NA PRIVREMENOM KOLNOM PRIKLJUČKU RADNA ZONA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KULTURI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150.100,00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164.500,00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TEKUĆE DONACIJE ZA KULTURNE PROGRAME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MARINSKO KULTURNO LJETO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15,07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OBNOVA OSTALIH KULTURNIH SPOMENIKA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OČUVANJE SAKRALNE KULTURE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ORGANIZIRANJE KIPARSKE KOLONIJE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SPOMEN KUĆE KOVILJKE ŠERIĆ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</w:pP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Kapitalni projekt 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SPOMENIKA MARINSKOM RIBARU I TEŽAKU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10.400,00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19,59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- 18.071,00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- 34,03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- 18.071,00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- 34,03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35.029,00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- 48.071,00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5.029,00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- 48.071,00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- 90,53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5.029,00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28.471,00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PROGRAMSKA DJELATNOST U ŠPORTU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FINANCIRANJE RADA ŠPORTSKIH UDRUGA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"Rekreacija, kultura i religija"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UDRUGE CIVILNOG DRUŠTVA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1A10001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sufinanciranje smještaja policajca u tijeku turističke sezone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 I SPOMEN OBILJEŽJA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SURADNJA SA BRANITELJIMA, OBITELJI POGINULIH I NESTALIH BRANITELJA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OD POŽARA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Funkcijska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klasifikacija   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Javni red i sigurnost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87.570,00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86.270,00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CIVILNA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6.580,00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9.180,00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65,33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6.580,00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2.600,00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VODOV.MREŽE -SEVID NA MORU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PO POSEBNIM SPORAZUMIMA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265.500,00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OPĆINSKI PROGRAM SOCIJALNE SKRBI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10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Socijalna zaštita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103.850,00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103.850,00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JAVNE POTREBE U ŠKOLSTVU IZVAN STANDARDA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43.095,00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STIPENDIJE I ŠKOLARINE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37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 OŠ IVAN DUKNOVIĆ -PROGRAMI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33.095,00</w:t>
                  </w: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8D596C" w:rsidTr="008D596C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8D596C" w:rsidRDefault="008D596C">
                  <w:pPr>
                    <w:spacing w:after="0" w:line="240" w:lineRule="auto"/>
                    <w:jc w:val="right"/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</w:pP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lastRenderedPageBreak/>
                    <w:t>Glava  00202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DJEČJI VRTIĆ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604.665,00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23.024,00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627.689,00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ODGOJA I OBRAZOVANJA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604.665,00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3,81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627.689,00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602.011,00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23.024,00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3,82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625.035,00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489.349,00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489.349,00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489.349,00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2,89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503.493,00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470.768,00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18.581,00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14.144,00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76,12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32.725,00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111.069,00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8.880,00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119.949,00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10.618,00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99.149,00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8.880,00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108.029,00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1.302,00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1.593,00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OBJEKATA PREDŠKOLSKOG ODGOJA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2.654,00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3.1.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VLASTITI PRIHODI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1.990,00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6.1.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DONACIJA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Obrazovanje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664,00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664,00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Razdjel  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4.101.180,00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693.710,00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80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4.794.890,00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Glava  00301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IZVRŠNA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4.101.180,00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693.710,00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16,91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0000CE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FFFFFF"/>
                      <w:sz w:val="16"/>
                    </w:rPr>
                    <w:t>4.794.890,00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JEDINSTVENI UPRAVNI ODJEL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1.187.210,00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46.980,00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3,96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1.234.190,00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REDOVNA DJELATNOST KORISNIKA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566.745,00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579.345,00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562.765,00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562.765,00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562.765,00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2,24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575.365,00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zaposlene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280.060,00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267.705,00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1.500,00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269.205,00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11.100,00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3.980,00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OTPLATA KREDITA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414.645,00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4,19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432.025,00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24.530,00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1.9.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VIŠAK PRIHODA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146.149,00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390.115,00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- 128.769,00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Izdaci za financijsku imovinu i otplate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390.115,00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- 128.769,00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- 33,01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Izdaci za otplatu glavnice primljenih kredita i zajmova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390.115,00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- 128.769,00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- 33,01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261.346,00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SUDSKE PRESUDE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159.270,00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27.920,00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Financijski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UREDSKOG NAMJEŠTAJA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NABAVKA RAČUNALNE OPREME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 zgrade Općine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lastRenderedPageBreak/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1000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DODATNE USLUGE U ZDRAVSTVU I PREVENTIVA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A000002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dovoza pitke vode domaćinstvima koja nisu priključena na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vodovdonu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mrežu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3.455,00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13,02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UNAPREĐENJE CESTOVNOG PROMETA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140.695,00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prijevoz putnika u javnom prometu -Promet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Sufinanciranje nabave sustava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ticketing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 za Promet Split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Opće javne usluge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Ostali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7.965,00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627.350,00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ODVODNJA ATMOSFERSKIH VODA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I ČIŠĆENJE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OBAVLJANJE OSTALIH KOMUNALNIH POSLOVA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A100006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NERAZVRSTANIH CESTA I PUTEVA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33.030,00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Aktivnost  A100009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ODRŽAVANJE JAVNE RASVJETE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93.000,00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ESCO MODEL ZAMJENE RASVJETNIH TIJELA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KOMUNALNA NAKNADA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132.190,00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Tekući projekt  T100003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REDOVITO ODRŽAVANJE POMORSKOG DOBRA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4.5.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KONCESIJA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132.730,00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126.090,00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KOMUNALNE INFRASTRUKTURE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1.201.565,00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597.910,00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49,76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1.799.475,00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UREĐIVANJE JAVNIH POVRŠINA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231.450,00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155.770,00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387.220,00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56.250,00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53,69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56.250,00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49.600,00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35,52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49.600,00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238.720,00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238.720,00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43.870,00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238.720,00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194.850,00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43.870,00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22,51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238.720,00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92.250,00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UREĐENJE, PROŠIRENJE I IZGRADNJA GROBLJA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79.700,00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 xml:space="preserve">Kapitalni projekt  </w:t>
                  </w: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JAVNA RASVJETA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Ekonomski poslovi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92.950,00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VODOOPSKRBA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19.915,00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13.275,00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13.275,00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6.640,00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NERAZVRSTANIH CESTA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249.750,00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356.050,00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605.800,00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249.750,00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249.750,00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156.050,00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62,48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405.800,00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70.450,00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70.450,00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16.600,00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23,56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87.050,00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179.300,00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77,77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318.750,00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179.300,00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139.450,00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77,77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318.750,00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POMOĆI OD OSTALIH SUBJEKATA UNUTAR OPĆE DRŽAVE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200.000,00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ZAGORSKI CJEVOVOD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199.150,00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185.850,00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CJEVOVODA SUPLJAK-KANICA-SEVID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79.650,00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K100018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RECIKLAŽNOG DVORIŠTA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249.000,00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34,57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335.090,00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195.900,00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195.900,00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53.100,00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POMOĆ IZ EU FONDOVA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86.090,00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22.710,00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63.380,00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63.380,00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RAZVOJ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IZRADA PROSTORNIH PLANOVA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144.600,00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3,46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149.600,00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KOMUNALNI DOPRINOS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3,62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142.950,00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5.000,00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137.950,00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137.950,00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4.7.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NAKNADA ZA ZADRŽAVAJE NEZAKONITO IZGRAĐENE ZGRADE U PROSTORU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0100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OBJEKTI DRUŠTVENIH DJELATNOSTI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679.020,00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5,30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715.020,00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IZGRADNJA DRUŠTVENIH DOMOVA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270,68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13.300,00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36.000,00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270,68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49.300,00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GRADNJA SPORTSKIH OBJEKATA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161.260,00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161.260,00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72.280,00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Rashodi za nabavu </w:t>
                  </w:r>
                  <w:proofErr w:type="spellStart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neproizvedene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 xml:space="preserve">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33.900,00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ŽUPANIJSKI PRORAČUN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55.080,00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DJEČJI VRTIĆI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497.810,00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497.810,00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134.110,00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134.110,00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233.665,00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- 42,61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134.110,00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233.665,00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- 42,61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134.110,00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31.835,00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31.835,00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31.835,00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5.2.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DRŽAVNI PRORAĆUN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232.310,00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42,85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331.865,00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232.310,00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99.555,00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42,85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331.865,00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Kapitalni projekt  K100004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LOVAČKI DOM MARINA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06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Usluge unapređenja stanovanja i zajednice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za nabavu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Rashodi za nabavu proizvedene dugotrajne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6.650,00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Program  0101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OKILIŠA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94.195,00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1C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Aktivnost  A000001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94.195,00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4,63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1E1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98.560,00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1.1.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POREZA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4.365,00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1.3.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NEFINANCIJSKE IMOVINE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26.545,00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1.4.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 OD ADMINISTRATIVNIH (UPRAVNIH) PRISTOJBI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665,00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665,00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1.6.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PRIHODI OD KAZNI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lastRenderedPageBreak/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10.620,00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Izvor   1.7.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OSTALI OPĆI PRIHODI I PRIMITCI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EDE01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Funkcijska klasifikacija   05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Zaštita okoliša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5BAD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3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Rashodi poslovanja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  <w:sz w:val="16"/>
                    </w:rPr>
                    <w:t>56.365,00</w:t>
                  </w:r>
                </w:p>
              </w:tc>
            </w:tr>
            <w:tr w:rsidR="007B7738">
              <w:trPr>
                <w:trHeight w:val="226"/>
              </w:trPr>
              <w:tc>
                <w:tcPr>
                  <w:tcW w:w="18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32</w:t>
                  </w:r>
                </w:p>
              </w:tc>
              <w:tc>
                <w:tcPr>
                  <w:tcW w:w="680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Materijalni rashodi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27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0,00</w:t>
                  </w:r>
                </w:p>
              </w:tc>
              <w:tc>
                <w:tcPr>
                  <w:tcW w:w="1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39" w:type="dxa"/>
                    <w:bottom w:w="0" w:type="dxa"/>
                    <w:right w:w="39" w:type="dxa"/>
                  </w:tcMar>
                  <w:vAlign w:val="center"/>
                </w:tcPr>
                <w:p w:rsidR="007B7738" w:rsidRDefault="00753E7B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6"/>
                    </w:rPr>
                    <w:t>56.365,00</w:t>
                  </w:r>
                </w:p>
              </w:tc>
            </w:tr>
          </w:tbl>
          <w:p w:rsidR="007B7738" w:rsidRDefault="007B7738">
            <w:pPr>
              <w:spacing w:after="0" w:line="240" w:lineRule="auto"/>
            </w:pPr>
          </w:p>
        </w:tc>
        <w:tc>
          <w:tcPr>
            <w:tcW w:w="141" w:type="dxa"/>
          </w:tcPr>
          <w:p w:rsidR="007B7738" w:rsidRDefault="007B7738">
            <w:pPr>
              <w:pStyle w:val="EmptyCellLayoutStyle"/>
              <w:spacing w:after="0" w:line="240" w:lineRule="auto"/>
            </w:pPr>
          </w:p>
        </w:tc>
        <w:tc>
          <w:tcPr>
            <w:tcW w:w="709" w:type="dxa"/>
          </w:tcPr>
          <w:p w:rsidR="007B7738" w:rsidRDefault="007B7738">
            <w:pPr>
              <w:pStyle w:val="EmptyCellLayoutStyle"/>
              <w:spacing w:after="0" w:line="240" w:lineRule="auto"/>
            </w:pPr>
          </w:p>
        </w:tc>
      </w:tr>
    </w:tbl>
    <w:p w:rsidR="007B7738" w:rsidRDefault="007B7738">
      <w:pPr>
        <w:spacing w:after="0" w:line="240" w:lineRule="auto"/>
      </w:pPr>
    </w:p>
    <w:p w:rsidR="008D596C" w:rsidRDefault="008D596C">
      <w:pPr>
        <w:spacing w:after="0" w:line="240" w:lineRule="auto"/>
      </w:pPr>
    </w:p>
    <w:p w:rsidR="008D596C" w:rsidRDefault="008D596C">
      <w:pPr>
        <w:spacing w:after="0" w:line="240" w:lineRule="auto"/>
      </w:pPr>
    </w:p>
    <w:p w:rsidR="008D596C" w:rsidRDefault="008D596C">
      <w:pPr>
        <w:spacing w:after="0" w:line="240" w:lineRule="auto"/>
      </w:pPr>
    </w:p>
    <w:p w:rsidR="008D596C" w:rsidRDefault="008D596C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         </w:t>
      </w:r>
      <w:r w:rsidRPr="008D596C">
        <w:rPr>
          <w:rFonts w:ascii="Arial" w:hAnsi="Arial" w:cs="Arial"/>
          <w:b/>
          <w:bCs/>
        </w:rPr>
        <w:t>Članak 3.</w:t>
      </w:r>
    </w:p>
    <w:p w:rsidR="008D596C" w:rsidRDefault="008D596C">
      <w:pPr>
        <w:spacing w:after="0" w:line="240" w:lineRule="auto"/>
        <w:rPr>
          <w:rFonts w:ascii="Arial" w:hAnsi="Arial" w:cs="Arial"/>
        </w:rPr>
      </w:pPr>
    </w:p>
    <w:p w:rsidR="008D596C" w:rsidRDefault="008D596C" w:rsidP="008D596C">
      <w:pPr>
        <w:numPr>
          <w:ilvl w:val="0"/>
          <w:numId w:val="2"/>
        </w:num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Izmjene i dopune Proračuna Općine Marina stupaju na snagu osmog dana od dana objave u Službenom glasniku Općine Marina.</w:t>
      </w:r>
    </w:p>
    <w:p w:rsidR="008D596C" w:rsidRDefault="008D596C" w:rsidP="008D596C">
      <w:pPr>
        <w:spacing w:after="0" w:line="240" w:lineRule="auto"/>
        <w:rPr>
          <w:rFonts w:ascii="Arial" w:hAnsi="Arial" w:cs="Arial"/>
        </w:rPr>
      </w:pPr>
    </w:p>
    <w:p w:rsidR="008D596C" w:rsidRDefault="008D596C" w:rsidP="008D596C">
      <w:pPr>
        <w:spacing w:after="0" w:line="240" w:lineRule="auto"/>
        <w:rPr>
          <w:rFonts w:ascii="Arial" w:hAnsi="Arial" w:cs="Arial"/>
        </w:rPr>
      </w:pPr>
    </w:p>
    <w:p w:rsidR="008D596C" w:rsidRDefault="008D596C" w:rsidP="008D596C">
      <w:pPr>
        <w:spacing w:after="0" w:line="240" w:lineRule="auto"/>
        <w:rPr>
          <w:rFonts w:ascii="Arial" w:hAnsi="Arial" w:cs="Arial"/>
        </w:rPr>
      </w:pPr>
    </w:p>
    <w:p w:rsidR="008D596C" w:rsidRDefault="008D596C" w:rsidP="008D596C">
      <w:pPr>
        <w:spacing w:after="0" w:line="240" w:lineRule="auto"/>
        <w:rPr>
          <w:rFonts w:ascii="Arial" w:hAnsi="Arial" w:cs="Arial"/>
        </w:rPr>
      </w:pPr>
    </w:p>
    <w:p w:rsidR="008D596C" w:rsidRDefault="008D596C" w:rsidP="008D59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KLASA: 400-02/22-01/01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Predsjednik Općinskog vijeća:</w:t>
      </w:r>
    </w:p>
    <w:p w:rsidR="008D596C" w:rsidRDefault="008D596C" w:rsidP="008D59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URBROJ:2181-31-03/02-23-38</w:t>
      </w:r>
    </w:p>
    <w:p w:rsidR="008D596C" w:rsidRDefault="008D596C" w:rsidP="008D596C">
      <w:pPr>
        <w:spacing w:after="0" w:line="240" w:lineRule="auto"/>
        <w:rPr>
          <w:rFonts w:ascii="Arial" w:hAnsi="Arial" w:cs="Arial"/>
        </w:rPr>
      </w:pPr>
    </w:p>
    <w:p w:rsidR="008D596C" w:rsidRPr="008D596C" w:rsidRDefault="008D596C" w:rsidP="008D596C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Marina, 21. ožujka 2023.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Davor Radić</w:t>
      </w:r>
      <w:bookmarkStart w:id="0" w:name="_GoBack"/>
      <w:bookmarkEnd w:id="0"/>
    </w:p>
    <w:sectPr w:rsidR="008D596C" w:rsidRPr="008D596C">
      <w:pgSz w:w="16837" w:h="11905" w:orient="landscape"/>
      <w:pgMar w:top="566" w:right="283" w:bottom="921" w:left="566" w:header="0" w:footer="56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4BD7" w:rsidRDefault="007F4BD7">
      <w:pPr>
        <w:spacing w:after="0" w:line="240" w:lineRule="auto"/>
      </w:pPr>
      <w:r>
        <w:separator/>
      </w:r>
    </w:p>
  </w:endnote>
  <w:endnote w:type="continuationSeparator" w:id="0">
    <w:p w:rsidR="007F4BD7" w:rsidRDefault="007F4B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4BD7" w:rsidRDefault="007F4BD7">
      <w:pPr>
        <w:spacing w:after="0" w:line="240" w:lineRule="auto"/>
      </w:pPr>
      <w:r>
        <w:separator/>
      </w:r>
    </w:p>
  </w:footnote>
  <w:footnote w:type="continuationSeparator" w:id="0">
    <w:p w:rsidR="007F4BD7" w:rsidRDefault="007F4B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710B08F3"/>
    <w:multiLevelType w:val="hybridMultilevel"/>
    <w:tmpl w:val="30E295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38"/>
    <w:rsid w:val="004B1852"/>
    <w:rsid w:val="00753E7B"/>
    <w:rsid w:val="007B7738"/>
    <w:rsid w:val="007F4BD7"/>
    <w:rsid w:val="008D596C"/>
    <w:rsid w:val="00F632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3D04AD"/>
  <w15:docId w15:val="{4B5252B6-BEC9-4C11-AA98-A0813B99A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aglavlje">
    <w:name w:val="header"/>
    <w:basedOn w:val="Normal"/>
    <w:link w:val="ZaglavljeChar"/>
    <w:uiPriority w:val="99"/>
    <w:unhideWhenUsed/>
    <w:rsid w:val="004B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4B1852"/>
  </w:style>
  <w:style w:type="paragraph" w:styleId="Podnoje">
    <w:name w:val="footer"/>
    <w:basedOn w:val="Normal"/>
    <w:link w:val="PodnojeChar"/>
    <w:uiPriority w:val="99"/>
    <w:unhideWhenUsed/>
    <w:rsid w:val="004B18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4B1852"/>
  </w:style>
  <w:style w:type="paragraph" w:styleId="Tekstbalonia">
    <w:name w:val="Balloon Text"/>
    <w:basedOn w:val="Normal"/>
    <w:link w:val="TekstbaloniaChar"/>
    <w:uiPriority w:val="99"/>
    <w:semiHidden/>
    <w:unhideWhenUsed/>
    <w:rsid w:val="004B18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B18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5216</Words>
  <Characters>29732</Characters>
  <Application>Microsoft Office Word</Application>
  <DocSecurity>0</DocSecurity>
  <Lines>247</Lines>
  <Paragraphs>69</Paragraphs>
  <ScaleCrop>false</ScaleCrop>
  <Company/>
  <LinksUpToDate>false</LinksUpToDate>
  <CharactersWithSpaces>34879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LCW147_IspisRebalansaProsireni</dc:title>
  <dc:creator>Jelena Dujmov</dc:creator>
  <dc:description/>
  <cp:lastModifiedBy>Jelena Dujmov</cp:lastModifiedBy>
  <cp:revision>2</cp:revision>
  <cp:lastPrinted>2023-03-14T13:00:00Z</cp:lastPrinted>
  <dcterms:created xsi:type="dcterms:W3CDTF">2023-03-20T08:26:00Z</dcterms:created>
  <dcterms:modified xsi:type="dcterms:W3CDTF">2023-03-20T08:26:00Z</dcterms:modified>
</cp:coreProperties>
</file>