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2D44D7">
        <w:trPr>
          <w:trHeight w:val="28"/>
        </w:trPr>
        <w:tc>
          <w:tcPr>
            <w:tcW w:w="7653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</w:tr>
      <w:tr w:rsidR="00EF1F77" w:rsidTr="00EF1F77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2D44D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44D7" w:rsidRDefault="00EF1F77" w:rsidP="00EF1F77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 II.</w:t>
                  </w:r>
                  <w:r w:rsidR="007358C1" w:rsidRPr="00EF1F77">
                    <w:rPr>
                      <w:rFonts w:ascii="Arial" w:eastAsia="Arial" w:hAnsi="Arial"/>
                      <w:bCs/>
                      <w:color w:val="000000"/>
                    </w:rPr>
                    <w:t>POSEBNI DIO</w:t>
                  </w:r>
                </w:p>
                <w:p w:rsidR="00EF1F77" w:rsidRDefault="00EF1F77" w:rsidP="00EF1F77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</w:p>
                <w:p w:rsidR="00EF1F77" w:rsidRPr="00EF1F77" w:rsidRDefault="00EF1F77" w:rsidP="00EF1F7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                                                                                                                 </w:t>
                  </w:r>
                  <w:r w:rsidRPr="00EF1F77">
                    <w:rPr>
                      <w:rFonts w:ascii="Arial" w:eastAsia="Arial" w:hAnsi="Arial"/>
                      <w:b/>
                      <w:color w:val="000000"/>
                    </w:rPr>
                    <w:t>Članak 2.</w:t>
                  </w:r>
                </w:p>
                <w:p w:rsidR="00EF1F77" w:rsidRDefault="00EF1F77" w:rsidP="00EF1F77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>U članku 2. iznos od 6.140.764,00 eura mijenja se iznosom od 6.190.764,00 eura te se provode izmjene i dopune po pojedinim programima i aktivnostima u posebnom</w:t>
                  </w:r>
                </w:p>
                <w:p w:rsidR="00EF1F77" w:rsidRPr="00EF1F77" w:rsidRDefault="00EF1F77" w:rsidP="00EF1F77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>Dijelu kako slijedi:</w:t>
                  </w:r>
                </w:p>
              </w:tc>
            </w:tr>
          </w:tbl>
          <w:p w:rsidR="002D44D7" w:rsidRDefault="002D44D7">
            <w:pPr>
              <w:spacing w:after="0" w:line="240" w:lineRule="auto"/>
            </w:pPr>
          </w:p>
        </w:tc>
        <w:tc>
          <w:tcPr>
            <w:tcW w:w="709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</w:tr>
      <w:tr w:rsidR="00EF1F77" w:rsidTr="00EF1F77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2D44D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2D44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6.140.764,00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6.190.764,00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VIJEĆE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1.983.864,00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1.983.864,00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1.356.175,00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1.356.175,00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turističke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PRIVREMENOG KOLNOG PRIKLJUČKA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RADOVI NA PRIVREMENOM KOLNOM PRIKLJUČKU RADNA ZONA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SPOMENIKA MARINSKOM RIBARU I TEŽAKU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564.215,00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564.215,00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ZAGORSKI CJEVOVOD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VODOV.MREŽE -SEVID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627.689,00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627.689,00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4.090.835,00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4.140.835,00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4.090.835,00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4.140.835,00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1.234.190,00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1.234.190,00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432.025,00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170.679,00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170.679,00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nabave sustava ticketing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1.575.110,00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1.625.110,00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108.600,00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318.750,00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368.090,00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139.190,00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IZ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SKLOPU DV</w:t>
                  </w:r>
                  <w:r w:rsidR="003638F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MARINA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PO CVRČAK VRSINE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20.100</w:t>
                  </w:r>
                  <w:r w:rsidR="007358C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20.100</w:t>
                  </w:r>
                  <w:r w:rsidR="007358C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A41694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</w:t>
                  </w:r>
                  <w:r w:rsidR="007358C1">
                    <w:rPr>
                      <w:rFonts w:ascii="Arial" w:eastAsia="Arial" w:hAnsi="Arial"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</w:t>
                  </w:r>
                  <w:r w:rsidR="007358C1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</w:t>
                  </w:r>
                  <w:r w:rsidR="007358C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</w:t>
                  </w:r>
                  <w:r w:rsidR="007358C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</w:t>
                  </w:r>
                  <w:r w:rsidR="007358C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</w:t>
                  </w:r>
                  <w:r w:rsidR="007358C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</w:t>
                  </w:r>
                  <w:r w:rsidR="007358C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</w:t>
                  </w:r>
                  <w:r w:rsidR="007358C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</w:t>
                  </w:r>
                  <w:r w:rsidR="007358C1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</w:t>
                  </w:r>
                  <w:r w:rsidR="007358C1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A416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29.400</w:t>
                  </w:r>
                  <w:r w:rsidR="007358C1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32.830,00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137.950,00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ZADRŽAVAJE NEZAKONITO IZGRAĐENE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235.330,00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2D44D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2D44D7" w:rsidRDefault="007358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56.365,00</w:t>
                  </w:r>
                </w:p>
              </w:tc>
            </w:tr>
          </w:tbl>
          <w:p w:rsidR="002D44D7" w:rsidRDefault="002D44D7">
            <w:pPr>
              <w:spacing w:after="0" w:line="240" w:lineRule="auto"/>
            </w:pPr>
          </w:p>
        </w:tc>
        <w:tc>
          <w:tcPr>
            <w:tcW w:w="141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2D44D7" w:rsidRDefault="002D44D7">
            <w:pPr>
              <w:pStyle w:val="EmptyCellLayoutStyle"/>
              <w:spacing w:after="0" w:line="240" w:lineRule="auto"/>
            </w:pPr>
          </w:p>
        </w:tc>
      </w:tr>
    </w:tbl>
    <w:p w:rsidR="002D44D7" w:rsidRDefault="002D44D7">
      <w:pPr>
        <w:spacing w:after="0" w:line="240" w:lineRule="auto"/>
      </w:pPr>
    </w:p>
    <w:p w:rsidR="00EF1F77" w:rsidRDefault="00EF1F77">
      <w:pPr>
        <w:spacing w:after="0" w:line="240" w:lineRule="auto"/>
      </w:pPr>
    </w:p>
    <w:p w:rsidR="00EF1F77" w:rsidRDefault="00EF1F77">
      <w:pPr>
        <w:spacing w:after="0" w:line="240" w:lineRule="auto"/>
      </w:pPr>
    </w:p>
    <w:p w:rsidR="00EF1F77" w:rsidRPr="009010B5" w:rsidRDefault="00EF1F77">
      <w:pPr>
        <w:spacing w:after="0" w:line="240" w:lineRule="auto"/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                                 </w:t>
      </w:r>
      <w:r w:rsidRPr="009010B5">
        <w:rPr>
          <w:rFonts w:ascii="Arial" w:hAnsi="Arial" w:cs="Arial"/>
          <w:b/>
          <w:bCs/>
        </w:rPr>
        <w:t>Članak 3.</w:t>
      </w:r>
    </w:p>
    <w:p w:rsidR="00EF1F77" w:rsidRDefault="00EF1F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3. Izmjene i dopune Proračuna Općine Marina stupaju na snagu </w:t>
      </w:r>
      <w:r w:rsidR="00911F94">
        <w:rPr>
          <w:rFonts w:ascii="Arial" w:hAnsi="Arial" w:cs="Arial"/>
        </w:rPr>
        <w:t xml:space="preserve">danom objave </w:t>
      </w:r>
      <w:r>
        <w:rPr>
          <w:rFonts w:ascii="Arial" w:hAnsi="Arial" w:cs="Arial"/>
        </w:rPr>
        <w:t xml:space="preserve"> u Službenom glasniku Općine Marina.</w:t>
      </w:r>
    </w:p>
    <w:p w:rsidR="00EF1F77" w:rsidRDefault="00EF1F77">
      <w:pPr>
        <w:spacing w:after="0" w:line="240" w:lineRule="auto"/>
        <w:rPr>
          <w:rFonts w:ascii="Arial" w:hAnsi="Arial" w:cs="Arial"/>
        </w:rPr>
      </w:pPr>
    </w:p>
    <w:p w:rsidR="00EF1F77" w:rsidRDefault="00EF1F77">
      <w:pPr>
        <w:spacing w:after="0" w:line="240" w:lineRule="auto"/>
        <w:rPr>
          <w:rFonts w:ascii="Arial" w:hAnsi="Arial" w:cs="Arial"/>
        </w:rPr>
      </w:pPr>
    </w:p>
    <w:p w:rsidR="00EF1F77" w:rsidRDefault="00EF1F77">
      <w:pPr>
        <w:spacing w:after="0" w:line="240" w:lineRule="auto"/>
        <w:rPr>
          <w:rFonts w:ascii="Arial" w:hAnsi="Arial" w:cs="Arial"/>
        </w:rPr>
      </w:pPr>
    </w:p>
    <w:p w:rsidR="00EF1F77" w:rsidRDefault="00EF1F77">
      <w:pPr>
        <w:spacing w:after="0" w:line="240" w:lineRule="auto"/>
        <w:rPr>
          <w:rFonts w:ascii="Arial" w:hAnsi="Arial" w:cs="Arial"/>
        </w:rPr>
      </w:pPr>
    </w:p>
    <w:p w:rsidR="00EF1F77" w:rsidRDefault="00EF1F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400-02/22-01/01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5431">
        <w:rPr>
          <w:rFonts w:ascii="Arial" w:hAnsi="Arial" w:cs="Arial"/>
        </w:rPr>
        <w:t>Predsjednik Općinskog vijeća</w:t>
      </w:r>
      <w:r>
        <w:rPr>
          <w:rFonts w:ascii="Arial" w:hAnsi="Arial" w:cs="Arial"/>
        </w:rPr>
        <w:t>:</w:t>
      </w:r>
    </w:p>
    <w:p w:rsidR="00EF1F77" w:rsidRDefault="00EF1F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2181-31-03/02-23-5</w:t>
      </w:r>
      <w:r w:rsidR="00705431">
        <w:rPr>
          <w:rFonts w:ascii="Arial" w:hAnsi="Arial" w:cs="Arial"/>
        </w:rPr>
        <w:t>5</w:t>
      </w:r>
    </w:p>
    <w:p w:rsidR="00EF1F77" w:rsidRPr="00EF1F77" w:rsidRDefault="00EF1F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Marina, </w:t>
      </w:r>
      <w:r w:rsidR="00705431">
        <w:rPr>
          <w:rFonts w:ascii="Arial" w:hAnsi="Arial" w:cs="Arial"/>
        </w:rPr>
        <w:t>26</w:t>
      </w:r>
      <w:r>
        <w:rPr>
          <w:rFonts w:ascii="Arial" w:hAnsi="Arial" w:cs="Arial"/>
        </w:rPr>
        <w:t>. 06. 2023.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5431">
        <w:rPr>
          <w:rFonts w:ascii="Arial" w:hAnsi="Arial" w:cs="Arial"/>
        </w:rPr>
        <w:t>Davor Radić</w:t>
      </w:r>
      <w:bookmarkStart w:id="0" w:name="_GoBack"/>
      <w:bookmarkEnd w:id="0"/>
    </w:p>
    <w:sectPr w:rsidR="00EF1F77" w:rsidRPr="00EF1F77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499" w:rsidRDefault="00EB1499">
      <w:pPr>
        <w:spacing w:after="0" w:line="240" w:lineRule="auto"/>
      </w:pPr>
      <w:r>
        <w:separator/>
      </w:r>
    </w:p>
  </w:endnote>
  <w:endnote w:type="continuationSeparator" w:id="0">
    <w:p w:rsidR="00EB1499" w:rsidRDefault="00EB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499" w:rsidRDefault="00EB1499">
      <w:pPr>
        <w:spacing w:after="0" w:line="240" w:lineRule="auto"/>
      </w:pPr>
      <w:r>
        <w:separator/>
      </w:r>
    </w:p>
  </w:footnote>
  <w:footnote w:type="continuationSeparator" w:id="0">
    <w:p w:rsidR="00EB1499" w:rsidRDefault="00EB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D7"/>
    <w:rsid w:val="0020231A"/>
    <w:rsid w:val="002D44D7"/>
    <w:rsid w:val="003375F4"/>
    <w:rsid w:val="003638F5"/>
    <w:rsid w:val="004224DA"/>
    <w:rsid w:val="00705431"/>
    <w:rsid w:val="007358C1"/>
    <w:rsid w:val="008B56C8"/>
    <w:rsid w:val="009010B5"/>
    <w:rsid w:val="00911F94"/>
    <w:rsid w:val="009E79B8"/>
    <w:rsid w:val="00A41694"/>
    <w:rsid w:val="00EB1499"/>
    <w:rsid w:val="00E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E0AE"/>
  <w15:docId w15:val="{246FD513-C5AC-4277-9E25-F286ED1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4991</Words>
  <Characters>28452</Characters>
  <Application>Microsoft Office Word</Application>
  <DocSecurity>0</DocSecurity>
  <Lines>237</Lines>
  <Paragraphs>66</Paragraphs>
  <ScaleCrop>false</ScaleCrop>
  <Company/>
  <LinksUpToDate>false</LinksUpToDate>
  <CharactersWithSpaces>33377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LCW147_IspisRebalansaProsireni_hfx</dc:title>
  <dc:creator>Jelena Dujmov</dc:creator>
  <dc:description/>
  <cp:lastModifiedBy>Jelena Dujmov</cp:lastModifiedBy>
  <cp:revision>4</cp:revision>
  <cp:lastPrinted>2023-06-14T07:08:00Z</cp:lastPrinted>
  <dcterms:created xsi:type="dcterms:W3CDTF">2023-06-26T10:07:00Z</dcterms:created>
  <dcterms:modified xsi:type="dcterms:W3CDTF">2023-06-26T10:11:00Z</dcterms:modified>
</cp:coreProperties>
</file>