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C5B58" w:rsidRPr="0041395E" w14:paraId="098994E3" w14:textId="77777777" w:rsidTr="002D66F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0B4DD93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5A52990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5C387F5C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7E7AC49C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6D58CDB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749EAB7B" w14:textId="77777777" w:rsidTr="002D66F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E218E72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8629E47" w14:textId="77777777" w:rsidR="00AC5B58" w:rsidRPr="0041395E" w:rsidRDefault="00AC5B58" w:rsidP="002D66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85CE470" w14:textId="4F9EA3E9" w:rsidR="00AC5B58" w:rsidRDefault="00AC5B58" w:rsidP="00AC5B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PRORAČUN OPĆINE MARINA ZA 202</w:t>
            </w:r>
            <w:r w:rsidR="000170C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. SA PROJEKCIJAMA ZA 202</w:t>
            </w:r>
            <w:r w:rsidR="000170C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. I 202</w:t>
            </w:r>
            <w:r w:rsidR="000170C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.GODINU</w:t>
            </w:r>
          </w:p>
          <w:p w14:paraId="17F03144" w14:textId="77777777" w:rsidR="00AC5B58" w:rsidRPr="0041395E" w:rsidRDefault="00AC5B58" w:rsidP="00AC5B5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20B95AFE" w14:textId="77777777" w:rsidTr="002D66F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6258D37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9A73073" w14:textId="77777777" w:rsidR="00AC5B58" w:rsidRPr="0041395E" w:rsidRDefault="00AC5B58" w:rsidP="002D66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4DFA91D4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AC5B58" w:rsidRPr="0041395E" w14:paraId="10EA6109" w14:textId="77777777" w:rsidTr="002D66F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1E4881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74658BD" w14:textId="77777777" w:rsidR="00AC5B58" w:rsidRPr="0041395E" w:rsidRDefault="00AC5B58" w:rsidP="002D66F2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14:paraId="20C717D7" w14:textId="3172BBC9" w:rsidR="00AC5B58" w:rsidRPr="00354718" w:rsidRDefault="00AC5B58" w:rsidP="002D66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Proračun</w:t>
            </w:r>
            <w:r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se donosi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sukladno Zakonu o proračunu, a želi se postići transparentnost istoga te uključivanje svih dionika društva u njegovu izradu.</w:t>
            </w:r>
          </w:p>
        </w:tc>
      </w:tr>
      <w:tr w:rsidR="00AC5B58" w:rsidRPr="0041395E" w14:paraId="66EE9C16" w14:textId="77777777" w:rsidTr="002D66F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A994627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3524FC44" w14:textId="7965009B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</w:t>
            </w:r>
            <w:r w:rsidR="000170C5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.10.202</w:t>
            </w:r>
            <w:r w:rsidR="000170C5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.- 2</w:t>
            </w:r>
            <w:r w:rsidR="000170C5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.11.202</w:t>
            </w:r>
            <w:r w:rsidR="000170C5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</w:t>
            </w:r>
            <w:r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C5B58" w:rsidRPr="0041395E" w14:paraId="4B12F365" w14:textId="77777777" w:rsidTr="002D66F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AE6DA98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55CFAE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24F38774" w14:textId="77777777" w:rsidTr="002D66F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110445B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81B28A8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2DBE2784" w14:textId="77777777" w:rsidTr="002D66F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A03F7D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7B069C9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5D739E2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CD4624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ACBFD97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ECC469F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109EAB39" w14:textId="77777777" w:rsidTr="002D66F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2FEC034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32206F25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154B9C8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A67F13E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210CA9CB" w14:textId="77777777" w:rsidTr="002D66F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21B5910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E348CD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10195DAA" w14:textId="77777777" w:rsidTr="002D66F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DA8A5D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3FB05C6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6241A81A" w14:textId="77777777" w:rsidTr="002D66F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82B0957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6122C7D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9328556" w14:textId="77777777" w:rsidR="000170C5" w:rsidRDefault="000170C5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64D220D" w14:textId="77777777" w:rsidR="000170C5" w:rsidRDefault="000170C5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2662BA7" w14:textId="77777777" w:rsidR="000170C5" w:rsidRDefault="000170C5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BDACE7B" w14:textId="482018DA" w:rsidR="00AC5B58" w:rsidRPr="0041395E" w:rsidRDefault="00AC5B58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43000C6" w14:textId="77777777" w:rsidR="00AC5B58" w:rsidRPr="0041395E" w:rsidRDefault="00AC5B58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209A9FB2" w14:textId="77777777" w:rsidR="00AC5B58" w:rsidRPr="0041395E" w:rsidRDefault="00AC5B58" w:rsidP="00AC5B58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66ED3B7D" w14:textId="50CBF4D8" w:rsidR="00AC5B58" w:rsidRPr="0041395E" w:rsidRDefault="00000000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AC5B58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AC5B58"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="000170C5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  <w:r w:rsidR="00AC5B58">
        <w:rPr>
          <w:rFonts w:ascii="Arial" w:eastAsia="Times New Roman" w:hAnsi="Arial" w:cs="Arial"/>
          <w:b/>
          <w:sz w:val="24"/>
          <w:szCs w:val="24"/>
          <w:lang w:eastAsia="hr-HR"/>
        </w:rPr>
        <w:t>.11.202</w:t>
      </w:r>
      <w:r w:rsidR="000170C5"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="00AC5B5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0170C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godine</w:t>
      </w:r>
    </w:p>
    <w:p w14:paraId="361023B8" w14:textId="3B7CD531" w:rsidR="00AC5B58" w:rsidRPr="0041395E" w:rsidRDefault="00AC5B58" w:rsidP="00AC5B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2437269B" w14:textId="77777777" w:rsidR="00AC5B58" w:rsidRPr="0041395E" w:rsidRDefault="00AC5B58" w:rsidP="00AC5B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2D0DD33" w14:textId="77777777" w:rsidR="00AC5B58" w:rsidRPr="0041395E" w:rsidRDefault="00AC5B58" w:rsidP="00AC5B58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51C2E603" w14:textId="7030C08A" w:rsidR="00AC5B58" w:rsidRPr="0041395E" w:rsidRDefault="00AC5B58" w:rsidP="009A32B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</w:t>
      </w:r>
      <w:r w:rsidR="009A32B9" w:rsidRPr="009A32B9">
        <w:rPr>
          <w:rFonts w:ascii="Arial" w:eastAsia="Times New Roman" w:hAnsi="Arial" w:cs="Arial"/>
          <w:lang w:eastAsia="hr-HR"/>
        </w:rPr>
        <w:t>Zakon</w:t>
      </w:r>
      <w:r w:rsidR="009A32B9">
        <w:rPr>
          <w:rFonts w:ascii="Arial" w:eastAsia="Times New Roman" w:hAnsi="Arial" w:cs="Arial"/>
          <w:lang w:eastAsia="hr-HR"/>
        </w:rPr>
        <w:t>u</w:t>
      </w:r>
      <w:r w:rsidR="009A32B9" w:rsidRPr="009A32B9">
        <w:rPr>
          <w:rFonts w:ascii="Arial" w:eastAsia="Times New Roman" w:hAnsi="Arial" w:cs="Arial"/>
          <w:lang w:eastAsia="hr-HR"/>
        </w:rPr>
        <w:t xml:space="preserve"> o provedbi Opće uredbe o zaštiti podataka</w:t>
      </w:r>
      <w:r w:rsidR="009A32B9">
        <w:rPr>
          <w:rFonts w:ascii="Arial" w:eastAsia="Times New Roman" w:hAnsi="Arial" w:cs="Arial"/>
          <w:lang w:eastAsia="hr-HR"/>
        </w:rPr>
        <w:t xml:space="preserve"> („</w:t>
      </w:r>
      <w:r w:rsidR="009A32B9" w:rsidRPr="009A32B9">
        <w:rPr>
          <w:rFonts w:ascii="Arial" w:eastAsia="Times New Roman" w:hAnsi="Arial" w:cs="Arial"/>
          <w:lang w:eastAsia="hr-HR"/>
        </w:rPr>
        <w:t>N</w:t>
      </w:r>
      <w:r w:rsidR="009A32B9">
        <w:rPr>
          <w:rFonts w:ascii="Arial" w:eastAsia="Times New Roman" w:hAnsi="Arial" w:cs="Arial"/>
          <w:lang w:eastAsia="hr-HR"/>
        </w:rPr>
        <w:t xml:space="preserve">arodne novine“ br. </w:t>
      </w:r>
      <w:r w:rsidR="009A32B9" w:rsidRPr="009A32B9">
        <w:rPr>
          <w:rFonts w:ascii="Arial" w:eastAsia="Times New Roman" w:hAnsi="Arial" w:cs="Arial"/>
          <w:lang w:eastAsia="hr-HR"/>
        </w:rPr>
        <w:t>42/18</w:t>
      </w:r>
      <w:r w:rsidR="009A32B9">
        <w:rPr>
          <w:rFonts w:ascii="Arial" w:eastAsia="Times New Roman" w:hAnsi="Arial" w:cs="Arial"/>
          <w:lang w:eastAsia="hr-HR"/>
        </w:rPr>
        <w:t>)</w:t>
      </w:r>
      <w:r w:rsidRPr="0041395E">
        <w:rPr>
          <w:rFonts w:ascii="Arial" w:eastAsia="Times New Roman" w:hAnsi="Arial" w:cs="Arial"/>
          <w:lang w:eastAsia="hr-HR"/>
        </w:rPr>
        <w:t xml:space="preserve"> osobni podaci neće se koristiti u druge svrhe, osim u povijesne, statističke ili znanstvene svrhe, uz uvjet poduzimanja odgovarajućih zaštitnih mjera. </w:t>
      </w:r>
    </w:p>
    <w:p w14:paraId="3CFEDDED" w14:textId="77777777" w:rsidR="00AC5B58" w:rsidRPr="0041395E" w:rsidRDefault="00AC5B58" w:rsidP="00AC5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94A8F6" w14:textId="77777777" w:rsidR="00AC5B58" w:rsidRDefault="00AC5B58" w:rsidP="00AC5B58"/>
    <w:p w14:paraId="1A22B35F" w14:textId="77777777" w:rsidR="00AC5B58" w:rsidRDefault="00AC5B58" w:rsidP="00AC5B58"/>
    <w:p w14:paraId="4047FA5C" w14:textId="77777777" w:rsidR="00AC5B58" w:rsidRDefault="00AC5B58" w:rsidP="00AC5B58"/>
    <w:p w14:paraId="245C73C4" w14:textId="77777777" w:rsidR="00AC5B58" w:rsidRDefault="00AC5B58" w:rsidP="00AC5B58"/>
    <w:p w14:paraId="370E2D7F" w14:textId="77777777" w:rsidR="00DC490E" w:rsidRDefault="00DC490E"/>
    <w:sectPr w:rsidR="00DC490E" w:rsidSect="004D73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58"/>
    <w:rsid w:val="000170C5"/>
    <w:rsid w:val="00097E0E"/>
    <w:rsid w:val="009A32B9"/>
    <w:rsid w:val="00AC5B58"/>
    <w:rsid w:val="00C5024E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E75E"/>
  <w15:chartTrackingRefBased/>
  <w15:docId w15:val="{2A1E9B39-7299-47FB-A94B-E230B5FD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4</cp:revision>
  <cp:lastPrinted>2023-10-24T12:08:00Z</cp:lastPrinted>
  <dcterms:created xsi:type="dcterms:W3CDTF">2022-10-20T11:48:00Z</dcterms:created>
  <dcterms:modified xsi:type="dcterms:W3CDTF">2023-10-24T12:33:00Z</dcterms:modified>
</cp:coreProperties>
</file>