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206B" w14:textId="5EE69E46" w:rsidR="0060574E" w:rsidRPr="003F7CA4" w:rsidRDefault="0060574E" w:rsidP="0060574E">
      <w:pPr>
        <w:jc w:val="both"/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>Na temelju Članka 78. Zakona o komunalnom gospodarstvu („Narodne novine“ br. 68/18, 110/18, 32/20) i članka 28. Statuta Općine Marina („Službeni glasnik Općine Marina“ br. 05/21), Općinsko vijeće Općine Marina, nakon provedenog savjetovanja sa zainteresiranom javnošću, na svojoj __. sjednici, održanoj __._______. 2023. godine, donijelo je</w:t>
      </w:r>
    </w:p>
    <w:p w14:paraId="1F1159E0" w14:textId="77777777" w:rsidR="0060574E" w:rsidRPr="003F7CA4" w:rsidRDefault="0060574E" w:rsidP="0060574E">
      <w:pPr>
        <w:rPr>
          <w:rFonts w:ascii="Arial" w:hAnsi="Arial" w:cs="Arial"/>
          <w:sz w:val="24"/>
          <w:szCs w:val="24"/>
        </w:rPr>
      </w:pPr>
    </w:p>
    <w:p w14:paraId="38F95D74" w14:textId="77777777" w:rsidR="00290583" w:rsidRPr="003F7CA4" w:rsidRDefault="00290583" w:rsidP="0060574E">
      <w:pPr>
        <w:rPr>
          <w:rFonts w:ascii="Arial" w:hAnsi="Arial" w:cs="Arial"/>
          <w:sz w:val="24"/>
          <w:szCs w:val="24"/>
        </w:rPr>
      </w:pPr>
    </w:p>
    <w:p w14:paraId="2AB35F3C" w14:textId="77777777" w:rsidR="00290583" w:rsidRPr="003F7CA4" w:rsidRDefault="00290583" w:rsidP="0060574E">
      <w:pPr>
        <w:rPr>
          <w:rFonts w:ascii="Arial" w:hAnsi="Arial" w:cs="Arial"/>
          <w:sz w:val="24"/>
          <w:szCs w:val="24"/>
        </w:rPr>
      </w:pPr>
    </w:p>
    <w:p w14:paraId="77B1B845" w14:textId="77777777" w:rsidR="0060574E" w:rsidRPr="003F7CA4" w:rsidRDefault="0060574E" w:rsidP="006057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CA4">
        <w:rPr>
          <w:rFonts w:ascii="Arial" w:hAnsi="Arial" w:cs="Arial"/>
          <w:b/>
          <w:bCs/>
          <w:sz w:val="24"/>
          <w:szCs w:val="24"/>
        </w:rPr>
        <w:t xml:space="preserve">ODLUKU </w:t>
      </w:r>
    </w:p>
    <w:p w14:paraId="77F71D5C" w14:textId="77777777" w:rsidR="0060574E" w:rsidRPr="003F7CA4" w:rsidRDefault="0060574E" w:rsidP="006057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CA4">
        <w:rPr>
          <w:rFonts w:ascii="Arial" w:hAnsi="Arial" w:cs="Arial"/>
          <w:b/>
          <w:bCs/>
          <w:sz w:val="24"/>
          <w:szCs w:val="24"/>
        </w:rPr>
        <w:t>O IZMJENAMA I DOPUNAMA</w:t>
      </w:r>
    </w:p>
    <w:p w14:paraId="5E2E3AA5" w14:textId="77777777" w:rsidR="0060574E" w:rsidRPr="003F7CA4" w:rsidRDefault="0060574E" w:rsidP="006057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7CA4">
        <w:rPr>
          <w:rFonts w:ascii="Arial" w:hAnsi="Arial" w:cs="Arial"/>
          <w:b/>
          <w:bCs/>
          <w:sz w:val="24"/>
          <w:szCs w:val="24"/>
        </w:rPr>
        <w:t>ODLUKE O KOMUNALNOM DOPRINOSU</w:t>
      </w:r>
    </w:p>
    <w:p w14:paraId="2E8CBF42" w14:textId="77777777" w:rsidR="0060574E" w:rsidRPr="003F7CA4" w:rsidRDefault="0060574E" w:rsidP="0060574E">
      <w:pPr>
        <w:jc w:val="center"/>
        <w:rPr>
          <w:rFonts w:ascii="Arial" w:hAnsi="Arial" w:cs="Arial"/>
          <w:sz w:val="24"/>
          <w:szCs w:val="24"/>
        </w:rPr>
      </w:pPr>
    </w:p>
    <w:p w14:paraId="68920F5B" w14:textId="77777777" w:rsidR="0060574E" w:rsidRPr="003F7CA4" w:rsidRDefault="0060574E" w:rsidP="0060574E">
      <w:pPr>
        <w:jc w:val="center"/>
        <w:rPr>
          <w:rFonts w:ascii="Arial" w:hAnsi="Arial" w:cs="Arial"/>
          <w:sz w:val="24"/>
          <w:szCs w:val="24"/>
        </w:rPr>
      </w:pPr>
    </w:p>
    <w:p w14:paraId="04DA322F" w14:textId="77777777" w:rsidR="00290583" w:rsidRPr="003F7CA4" w:rsidRDefault="00290583" w:rsidP="0060574E">
      <w:pPr>
        <w:jc w:val="center"/>
        <w:rPr>
          <w:rFonts w:ascii="Arial" w:hAnsi="Arial" w:cs="Arial"/>
          <w:sz w:val="24"/>
          <w:szCs w:val="24"/>
        </w:rPr>
      </w:pPr>
    </w:p>
    <w:p w14:paraId="466401BB" w14:textId="77777777" w:rsidR="0060574E" w:rsidRPr="003F7CA4" w:rsidRDefault="0060574E" w:rsidP="0060574E">
      <w:pPr>
        <w:jc w:val="center"/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>Članak 1.</w:t>
      </w:r>
    </w:p>
    <w:p w14:paraId="2F5EF297" w14:textId="602ED09C" w:rsidR="0060574E" w:rsidRPr="003F7CA4" w:rsidRDefault="0060574E" w:rsidP="0060574E">
      <w:pPr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 xml:space="preserve">U Odluci o komunalnom doprinosu („Službeni glasnik Općine Marina“ br. 04/19) – u daljnjem tekstu: Odluka,  u članku 4. u stavku (1) </w:t>
      </w:r>
      <w:r w:rsidR="00B279B6" w:rsidRPr="003F7CA4">
        <w:rPr>
          <w:rFonts w:ascii="Arial" w:hAnsi="Arial" w:cs="Arial"/>
          <w:sz w:val="24"/>
          <w:szCs w:val="24"/>
        </w:rPr>
        <w:t>u podstavku</w:t>
      </w:r>
      <w:r w:rsidR="00290583" w:rsidRPr="003F7CA4">
        <w:rPr>
          <w:rFonts w:ascii="Arial" w:hAnsi="Arial" w:cs="Arial"/>
          <w:sz w:val="24"/>
          <w:szCs w:val="24"/>
        </w:rPr>
        <w:t xml:space="preserve">  „I</w:t>
      </w:r>
      <w:r w:rsidR="00125B0A">
        <w:rPr>
          <w:rFonts w:ascii="Arial" w:hAnsi="Arial" w:cs="Arial"/>
          <w:sz w:val="24"/>
          <w:szCs w:val="24"/>
        </w:rPr>
        <w:t>.</w:t>
      </w:r>
      <w:r w:rsidR="00290583" w:rsidRPr="003F7CA4">
        <w:rPr>
          <w:rFonts w:ascii="Arial" w:hAnsi="Arial" w:cs="Arial"/>
          <w:sz w:val="24"/>
          <w:szCs w:val="24"/>
        </w:rPr>
        <w:t xml:space="preserve"> Zona“ </w:t>
      </w:r>
      <w:r w:rsidR="005C47B2" w:rsidRPr="003F7CA4">
        <w:rPr>
          <w:rFonts w:ascii="Arial" w:hAnsi="Arial" w:cs="Arial"/>
          <w:sz w:val="24"/>
          <w:szCs w:val="24"/>
        </w:rPr>
        <w:t xml:space="preserve">u alineji koja glasi: </w:t>
      </w:r>
    </w:p>
    <w:p w14:paraId="1236BB4A" w14:textId="7F05C783" w:rsidR="005C47B2" w:rsidRPr="003F7CA4" w:rsidRDefault="005C47B2" w:rsidP="005C47B2">
      <w:pPr>
        <w:rPr>
          <w:rFonts w:ascii="Arial" w:hAnsi="Arial" w:cs="Arial"/>
          <w:b/>
          <w:bCs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 xml:space="preserve">        „   - Područja obuhvata UPU-a Barbašnjevica-Banovi, UPU-a Dobrečevo, UPU Tunjara“</w:t>
      </w:r>
      <w:r w:rsidRPr="003F7CA4">
        <w:rPr>
          <w:rFonts w:ascii="Arial" w:hAnsi="Arial" w:cs="Arial"/>
          <w:b/>
          <w:bCs/>
          <w:sz w:val="24"/>
          <w:szCs w:val="24"/>
        </w:rPr>
        <w:t xml:space="preserve"> dodaje se tekst</w:t>
      </w:r>
      <w:r w:rsidR="00290583" w:rsidRPr="003F7CA4">
        <w:rPr>
          <w:rFonts w:ascii="Arial" w:hAnsi="Arial" w:cs="Arial"/>
          <w:b/>
          <w:bCs/>
          <w:sz w:val="24"/>
          <w:szCs w:val="24"/>
        </w:rPr>
        <w:t xml:space="preserve"> </w:t>
      </w:r>
      <w:r w:rsidR="00290583" w:rsidRPr="003F7CA4">
        <w:rPr>
          <w:rFonts w:ascii="Arial" w:hAnsi="Arial" w:cs="Arial"/>
          <w:sz w:val="24"/>
          <w:szCs w:val="24"/>
        </w:rPr>
        <w:t xml:space="preserve">koji glasi </w:t>
      </w:r>
      <w:r w:rsidRPr="003F7CA4">
        <w:rPr>
          <w:rFonts w:ascii="Arial" w:hAnsi="Arial" w:cs="Arial"/>
          <w:b/>
          <w:bCs/>
          <w:sz w:val="24"/>
          <w:szCs w:val="24"/>
        </w:rPr>
        <w:t>:</w:t>
      </w:r>
      <w:r w:rsidRPr="003F7CA4">
        <w:rPr>
          <w:rFonts w:ascii="Arial" w:hAnsi="Arial" w:cs="Arial"/>
          <w:sz w:val="24"/>
          <w:szCs w:val="24"/>
        </w:rPr>
        <w:t xml:space="preserve"> </w:t>
      </w:r>
      <w:r w:rsidRPr="003F7CA4">
        <w:rPr>
          <w:rFonts w:ascii="Arial" w:hAnsi="Arial" w:cs="Arial"/>
          <w:b/>
          <w:bCs/>
          <w:sz w:val="24"/>
          <w:szCs w:val="24"/>
        </w:rPr>
        <w:t>„</w:t>
      </w:r>
      <w:r w:rsidR="00633E50" w:rsidRPr="003F7C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F7CA4">
        <w:rPr>
          <w:rFonts w:ascii="Arial" w:hAnsi="Arial" w:cs="Arial"/>
          <w:b/>
          <w:bCs/>
          <w:sz w:val="24"/>
          <w:szCs w:val="24"/>
        </w:rPr>
        <w:t>i UPU-a Ošljak“</w:t>
      </w:r>
    </w:p>
    <w:p w14:paraId="67D780B6" w14:textId="77777777" w:rsidR="00290583" w:rsidRPr="003F7CA4" w:rsidRDefault="00290583" w:rsidP="005C47B2">
      <w:pPr>
        <w:rPr>
          <w:rFonts w:ascii="Arial" w:hAnsi="Arial" w:cs="Arial"/>
          <w:b/>
          <w:bCs/>
          <w:sz w:val="24"/>
          <w:szCs w:val="24"/>
        </w:rPr>
      </w:pPr>
    </w:p>
    <w:p w14:paraId="3ACD2FAF" w14:textId="5D466302" w:rsidR="00290583" w:rsidRPr="003F7CA4" w:rsidRDefault="00290583" w:rsidP="00290583">
      <w:pPr>
        <w:jc w:val="center"/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>Članak 2.</w:t>
      </w:r>
    </w:p>
    <w:p w14:paraId="1DF3199A" w14:textId="1B2C7202" w:rsidR="00290583" w:rsidRPr="003F7CA4" w:rsidRDefault="00290583" w:rsidP="005C47B2">
      <w:pPr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 xml:space="preserve">U Članku 4. Odluke u stavku (1) u podstavku </w:t>
      </w:r>
      <w:r w:rsidR="008A308C" w:rsidRPr="003F7CA4">
        <w:rPr>
          <w:rFonts w:ascii="Arial" w:hAnsi="Arial" w:cs="Arial"/>
          <w:sz w:val="24"/>
          <w:szCs w:val="24"/>
        </w:rPr>
        <w:t>„</w:t>
      </w:r>
      <w:r w:rsidRPr="003F7CA4">
        <w:rPr>
          <w:rFonts w:ascii="Arial" w:hAnsi="Arial" w:cs="Arial"/>
          <w:sz w:val="24"/>
          <w:szCs w:val="24"/>
        </w:rPr>
        <w:t>II</w:t>
      </w:r>
      <w:r w:rsidR="00125B0A">
        <w:rPr>
          <w:rFonts w:ascii="Arial" w:hAnsi="Arial" w:cs="Arial"/>
          <w:sz w:val="24"/>
          <w:szCs w:val="24"/>
        </w:rPr>
        <w:t>.</w:t>
      </w:r>
      <w:r w:rsidRPr="003F7CA4">
        <w:rPr>
          <w:rFonts w:ascii="Arial" w:hAnsi="Arial" w:cs="Arial"/>
          <w:sz w:val="24"/>
          <w:szCs w:val="24"/>
        </w:rPr>
        <w:t xml:space="preserve"> Zona“ , </w:t>
      </w:r>
      <w:r w:rsidRPr="003F7CA4">
        <w:rPr>
          <w:rFonts w:ascii="Arial" w:hAnsi="Arial" w:cs="Arial"/>
          <w:b/>
          <w:bCs/>
          <w:sz w:val="24"/>
          <w:szCs w:val="24"/>
        </w:rPr>
        <w:t xml:space="preserve">briše se </w:t>
      </w:r>
      <w:r w:rsidRPr="003F7CA4">
        <w:rPr>
          <w:rFonts w:ascii="Arial" w:hAnsi="Arial" w:cs="Arial"/>
          <w:sz w:val="24"/>
          <w:szCs w:val="24"/>
        </w:rPr>
        <w:t xml:space="preserve">alineja koja glasi: </w:t>
      </w:r>
    </w:p>
    <w:p w14:paraId="5C3BBA84" w14:textId="6192BFCA" w:rsidR="00290583" w:rsidRPr="003F7CA4" w:rsidRDefault="00290583" w:rsidP="005C47B2">
      <w:pPr>
        <w:rPr>
          <w:rFonts w:ascii="Arial" w:hAnsi="Arial" w:cs="Arial"/>
          <w:b/>
          <w:bCs/>
          <w:sz w:val="24"/>
          <w:szCs w:val="24"/>
        </w:rPr>
      </w:pPr>
      <w:r w:rsidRPr="003F7CA4">
        <w:rPr>
          <w:rFonts w:ascii="Arial" w:hAnsi="Arial" w:cs="Arial"/>
          <w:b/>
          <w:bCs/>
          <w:sz w:val="24"/>
          <w:szCs w:val="24"/>
        </w:rPr>
        <w:t xml:space="preserve">„- područje obuhvata UPU-a Ošljak“ </w:t>
      </w:r>
    </w:p>
    <w:p w14:paraId="11990E95" w14:textId="77777777" w:rsidR="00290583" w:rsidRPr="003F7CA4" w:rsidRDefault="00290583" w:rsidP="005C47B2">
      <w:pPr>
        <w:rPr>
          <w:rFonts w:ascii="Arial" w:hAnsi="Arial" w:cs="Arial"/>
          <w:b/>
          <w:bCs/>
          <w:sz w:val="24"/>
          <w:szCs w:val="24"/>
        </w:rPr>
      </w:pPr>
    </w:p>
    <w:p w14:paraId="0C15620C" w14:textId="5518D06E" w:rsidR="005C47B2" w:rsidRPr="003F7CA4" w:rsidRDefault="005C47B2" w:rsidP="005C47B2">
      <w:pPr>
        <w:rPr>
          <w:rFonts w:ascii="Arial" w:hAnsi="Arial" w:cs="Arial"/>
          <w:sz w:val="24"/>
          <w:szCs w:val="24"/>
        </w:rPr>
      </w:pPr>
    </w:p>
    <w:p w14:paraId="19AADF7F" w14:textId="50A30C06" w:rsidR="005C47B2" w:rsidRPr="003F7CA4" w:rsidRDefault="005C47B2" w:rsidP="005C47B2">
      <w:pPr>
        <w:jc w:val="center"/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 xml:space="preserve">Članak </w:t>
      </w:r>
      <w:r w:rsidR="00290583" w:rsidRPr="003F7CA4">
        <w:rPr>
          <w:rFonts w:ascii="Arial" w:hAnsi="Arial" w:cs="Arial"/>
          <w:sz w:val="24"/>
          <w:szCs w:val="24"/>
        </w:rPr>
        <w:t>3</w:t>
      </w:r>
      <w:r w:rsidRPr="003F7CA4">
        <w:rPr>
          <w:rFonts w:ascii="Arial" w:hAnsi="Arial" w:cs="Arial"/>
          <w:sz w:val="24"/>
          <w:szCs w:val="24"/>
        </w:rPr>
        <w:t>.</w:t>
      </w:r>
    </w:p>
    <w:p w14:paraId="05A33D73" w14:textId="439FB941" w:rsidR="0060574E" w:rsidRPr="003F7CA4" w:rsidRDefault="0060574E" w:rsidP="0060574E">
      <w:pPr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ab/>
        <w:t>U članku 4.</w:t>
      </w:r>
      <w:r w:rsidR="005C47B2" w:rsidRPr="003F7CA4">
        <w:rPr>
          <w:rFonts w:ascii="Arial" w:hAnsi="Arial" w:cs="Arial"/>
          <w:sz w:val="24"/>
          <w:szCs w:val="24"/>
        </w:rPr>
        <w:t xml:space="preserve"> Odluke, </w:t>
      </w:r>
      <w:r w:rsidRPr="003F7CA4">
        <w:rPr>
          <w:rFonts w:ascii="Arial" w:hAnsi="Arial" w:cs="Arial"/>
          <w:sz w:val="24"/>
          <w:szCs w:val="24"/>
        </w:rPr>
        <w:t xml:space="preserve">stavak (2) se mijenja </w:t>
      </w:r>
      <w:r w:rsidR="00125B0A">
        <w:rPr>
          <w:rFonts w:ascii="Arial" w:hAnsi="Arial" w:cs="Arial"/>
          <w:sz w:val="24"/>
          <w:szCs w:val="24"/>
        </w:rPr>
        <w:t>se i glasi</w:t>
      </w:r>
      <w:r w:rsidRPr="003F7CA4">
        <w:rPr>
          <w:rFonts w:ascii="Arial" w:hAnsi="Arial" w:cs="Arial"/>
          <w:sz w:val="24"/>
          <w:szCs w:val="24"/>
        </w:rPr>
        <w:t>:</w:t>
      </w:r>
    </w:p>
    <w:p w14:paraId="62792870" w14:textId="77777777" w:rsidR="0060574E" w:rsidRPr="003F7CA4" w:rsidRDefault="0060574E" w:rsidP="0060574E">
      <w:pPr>
        <w:rPr>
          <w:rFonts w:ascii="Arial" w:hAnsi="Arial" w:cs="Arial"/>
          <w:sz w:val="24"/>
          <w:szCs w:val="24"/>
        </w:rPr>
      </w:pPr>
    </w:p>
    <w:p w14:paraId="5D112B59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b/>
          <w:bCs/>
          <w:sz w:val="24"/>
          <w:szCs w:val="24"/>
        </w:rPr>
      </w:pPr>
      <w:r w:rsidRPr="003F7CA4">
        <w:rPr>
          <w:rFonts w:ascii="Arial" w:hAnsi="Arial" w:cs="Arial"/>
          <w:b/>
          <w:bCs/>
          <w:sz w:val="24"/>
          <w:szCs w:val="24"/>
        </w:rPr>
        <w:t>„(2) Za zone komunalnog doprinosa iz prethodnog stavka utvrđuju se jedinične vrijednosti komunalnog doprinosa, kako slijedi:</w:t>
      </w:r>
    </w:p>
    <w:p w14:paraId="76B8ED4A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Svijetlatablicareetke1"/>
        <w:tblpPr w:leftFromText="180" w:rightFromText="180" w:vertAnchor="text" w:horzAnchor="page" w:tblpX="2671" w:tblpY="10"/>
        <w:tblW w:w="0" w:type="auto"/>
        <w:tblLook w:val="04A0" w:firstRow="1" w:lastRow="0" w:firstColumn="1" w:lastColumn="0" w:noHBand="0" w:noVBand="1"/>
      </w:tblPr>
      <w:tblGrid>
        <w:gridCol w:w="1980"/>
        <w:gridCol w:w="3685"/>
      </w:tblGrid>
      <w:tr w:rsidR="0060574E" w:rsidRPr="003F7CA4" w14:paraId="08BD98FA" w14:textId="77777777" w:rsidTr="00363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7428AB" w14:textId="77777777" w:rsidR="0060574E" w:rsidRPr="003F7CA4" w:rsidRDefault="0060574E" w:rsidP="00363A2F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A4">
              <w:rPr>
                <w:rFonts w:ascii="Arial" w:hAnsi="Arial" w:cs="Arial"/>
                <w:sz w:val="24"/>
                <w:szCs w:val="24"/>
              </w:rPr>
              <w:t>Zona</w:t>
            </w:r>
          </w:p>
        </w:tc>
        <w:tc>
          <w:tcPr>
            <w:tcW w:w="36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1648FA78" w14:textId="77777777" w:rsidR="0060574E" w:rsidRPr="003F7CA4" w:rsidRDefault="0060574E" w:rsidP="00363A2F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F7CA4">
              <w:rPr>
                <w:rFonts w:ascii="Arial" w:hAnsi="Arial" w:cs="Arial"/>
                <w:sz w:val="24"/>
                <w:szCs w:val="24"/>
              </w:rPr>
              <w:t>Jedinična cijena komunalnog doprinosa u € po jedinici mjere</w:t>
            </w:r>
          </w:p>
        </w:tc>
      </w:tr>
      <w:tr w:rsidR="0060574E" w:rsidRPr="003F7CA4" w14:paraId="64A4C1A2" w14:textId="77777777" w:rsidTr="0036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double" w:sz="4" w:space="0" w:color="auto"/>
              <w:right w:val="double" w:sz="4" w:space="0" w:color="auto"/>
            </w:tcBorders>
          </w:tcPr>
          <w:p w14:paraId="6CA257F4" w14:textId="77777777" w:rsidR="0060574E" w:rsidRPr="003F7CA4" w:rsidRDefault="0060574E" w:rsidP="00363A2F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A4"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</w:tcBorders>
          </w:tcPr>
          <w:p w14:paraId="2B152121" w14:textId="77777777" w:rsidR="0060574E" w:rsidRPr="003F7CA4" w:rsidRDefault="0060574E" w:rsidP="00363A2F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CA4">
              <w:rPr>
                <w:rFonts w:ascii="Arial" w:hAnsi="Arial" w:cs="Arial"/>
                <w:b/>
                <w:bCs/>
                <w:sz w:val="24"/>
                <w:szCs w:val="24"/>
              </w:rPr>
              <w:t>18,35</w:t>
            </w:r>
          </w:p>
        </w:tc>
      </w:tr>
      <w:tr w:rsidR="0060574E" w:rsidRPr="003F7CA4" w14:paraId="4468B446" w14:textId="77777777" w:rsidTr="0036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double" w:sz="4" w:space="0" w:color="auto"/>
            </w:tcBorders>
          </w:tcPr>
          <w:p w14:paraId="1FA54B1B" w14:textId="77777777" w:rsidR="0060574E" w:rsidRPr="003F7CA4" w:rsidRDefault="0060574E" w:rsidP="00363A2F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A4">
              <w:rPr>
                <w:rFonts w:ascii="Arial" w:hAnsi="Arial" w:cs="Arial"/>
                <w:sz w:val="24"/>
                <w:szCs w:val="24"/>
              </w:rPr>
              <w:t>II.</w:t>
            </w:r>
          </w:p>
        </w:tc>
        <w:tc>
          <w:tcPr>
            <w:tcW w:w="3685" w:type="dxa"/>
            <w:tcBorders>
              <w:left w:val="double" w:sz="4" w:space="0" w:color="auto"/>
            </w:tcBorders>
          </w:tcPr>
          <w:p w14:paraId="233F09D3" w14:textId="77777777" w:rsidR="0060574E" w:rsidRPr="003F7CA4" w:rsidRDefault="0060574E" w:rsidP="00363A2F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CA4">
              <w:rPr>
                <w:rFonts w:ascii="Arial" w:hAnsi="Arial" w:cs="Arial"/>
                <w:b/>
                <w:bCs/>
                <w:sz w:val="24"/>
                <w:szCs w:val="24"/>
              </w:rPr>
              <w:t>16,00</w:t>
            </w:r>
          </w:p>
        </w:tc>
      </w:tr>
      <w:tr w:rsidR="0060574E" w:rsidRPr="003F7CA4" w14:paraId="0172D646" w14:textId="77777777" w:rsidTr="0036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double" w:sz="4" w:space="0" w:color="auto"/>
            </w:tcBorders>
          </w:tcPr>
          <w:p w14:paraId="7FD8CC59" w14:textId="77777777" w:rsidR="0060574E" w:rsidRPr="003F7CA4" w:rsidRDefault="0060574E" w:rsidP="00363A2F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A4">
              <w:rPr>
                <w:rFonts w:ascii="Arial" w:hAnsi="Arial" w:cs="Arial"/>
                <w:sz w:val="24"/>
                <w:szCs w:val="24"/>
              </w:rPr>
              <w:t>III.</w:t>
            </w:r>
          </w:p>
        </w:tc>
        <w:tc>
          <w:tcPr>
            <w:tcW w:w="3685" w:type="dxa"/>
            <w:tcBorders>
              <w:left w:val="double" w:sz="4" w:space="0" w:color="auto"/>
            </w:tcBorders>
          </w:tcPr>
          <w:p w14:paraId="3B247A41" w14:textId="77777777" w:rsidR="0060574E" w:rsidRPr="003F7CA4" w:rsidRDefault="0060574E" w:rsidP="00363A2F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CA4">
              <w:rPr>
                <w:rFonts w:ascii="Arial" w:hAnsi="Arial" w:cs="Arial"/>
                <w:b/>
                <w:bCs/>
                <w:sz w:val="24"/>
                <w:szCs w:val="24"/>
              </w:rPr>
              <w:t>12,00</w:t>
            </w:r>
          </w:p>
        </w:tc>
      </w:tr>
      <w:tr w:rsidR="0060574E" w:rsidRPr="003F7CA4" w14:paraId="321A4276" w14:textId="77777777" w:rsidTr="0036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double" w:sz="4" w:space="0" w:color="auto"/>
            </w:tcBorders>
          </w:tcPr>
          <w:p w14:paraId="2D92F9EC" w14:textId="77777777" w:rsidR="0060574E" w:rsidRPr="003F7CA4" w:rsidRDefault="0060574E" w:rsidP="00363A2F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A4">
              <w:rPr>
                <w:rFonts w:ascii="Arial" w:hAnsi="Arial" w:cs="Arial"/>
                <w:sz w:val="24"/>
                <w:szCs w:val="24"/>
              </w:rPr>
              <w:t>IV.</w:t>
            </w:r>
          </w:p>
        </w:tc>
        <w:tc>
          <w:tcPr>
            <w:tcW w:w="3685" w:type="dxa"/>
            <w:tcBorders>
              <w:left w:val="double" w:sz="4" w:space="0" w:color="auto"/>
            </w:tcBorders>
          </w:tcPr>
          <w:p w14:paraId="7A8A98F1" w14:textId="77777777" w:rsidR="0060574E" w:rsidRPr="003F7CA4" w:rsidRDefault="0060574E" w:rsidP="00363A2F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CA4">
              <w:rPr>
                <w:rFonts w:ascii="Arial" w:hAnsi="Arial" w:cs="Arial"/>
                <w:b/>
                <w:bCs/>
                <w:sz w:val="24"/>
                <w:szCs w:val="24"/>
              </w:rPr>
              <w:t>6,00</w:t>
            </w:r>
          </w:p>
        </w:tc>
      </w:tr>
      <w:tr w:rsidR="0060574E" w:rsidRPr="003F7CA4" w14:paraId="43A3391A" w14:textId="77777777" w:rsidTr="0036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double" w:sz="4" w:space="0" w:color="auto"/>
            </w:tcBorders>
          </w:tcPr>
          <w:p w14:paraId="34747020" w14:textId="77777777" w:rsidR="0060574E" w:rsidRPr="003F7CA4" w:rsidRDefault="0060574E" w:rsidP="00363A2F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A4"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3685" w:type="dxa"/>
            <w:tcBorders>
              <w:left w:val="double" w:sz="4" w:space="0" w:color="auto"/>
            </w:tcBorders>
          </w:tcPr>
          <w:p w14:paraId="71FE4B7F" w14:textId="77777777" w:rsidR="0060574E" w:rsidRPr="003F7CA4" w:rsidRDefault="0060574E" w:rsidP="00363A2F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CA4">
              <w:rPr>
                <w:rFonts w:ascii="Arial" w:hAnsi="Arial" w:cs="Arial"/>
                <w:b/>
                <w:bCs/>
                <w:sz w:val="24"/>
                <w:szCs w:val="24"/>
              </w:rPr>
              <w:t>2,00</w:t>
            </w:r>
          </w:p>
        </w:tc>
      </w:tr>
      <w:tr w:rsidR="0060574E" w:rsidRPr="003F7CA4" w14:paraId="14717BAB" w14:textId="77777777" w:rsidTr="0036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double" w:sz="4" w:space="0" w:color="auto"/>
            </w:tcBorders>
          </w:tcPr>
          <w:p w14:paraId="67D27EEC" w14:textId="77777777" w:rsidR="0060574E" w:rsidRPr="003F7CA4" w:rsidRDefault="0060574E" w:rsidP="00363A2F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7CA4">
              <w:rPr>
                <w:rFonts w:ascii="Arial" w:hAnsi="Arial" w:cs="Arial"/>
                <w:sz w:val="24"/>
                <w:szCs w:val="24"/>
              </w:rPr>
              <w:t>VI.</w:t>
            </w:r>
          </w:p>
        </w:tc>
        <w:tc>
          <w:tcPr>
            <w:tcW w:w="3685" w:type="dxa"/>
            <w:tcBorders>
              <w:left w:val="double" w:sz="4" w:space="0" w:color="auto"/>
            </w:tcBorders>
          </w:tcPr>
          <w:p w14:paraId="115C13D5" w14:textId="77777777" w:rsidR="0060574E" w:rsidRPr="003F7CA4" w:rsidRDefault="0060574E" w:rsidP="00363A2F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CA4">
              <w:rPr>
                <w:rFonts w:ascii="Arial" w:hAnsi="Arial" w:cs="Arial"/>
                <w:b/>
                <w:bCs/>
                <w:sz w:val="24"/>
                <w:szCs w:val="24"/>
              </w:rPr>
              <w:t>1,00</w:t>
            </w:r>
          </w:p>
        </w:tc>
      </w:tr>
    </w:tbl>
    <w:p w14:paraId="60A205D1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b/>
          <w:bCs/>
          <w:sz w:val="24"/>
          <w:szCs w:val="24"/>
        </w:rPr>
      </w:pPr>
    </w:p>
    <w:p w14:paraId="42C613B1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b/>
          <w:bCs/>
          <w:sz w:val="24"/>
          <w:szCs w:val="24"/>
        </w:rPr>
      </w:pPr>
    </w:p>
    <w:p w14:paraId="43EE554D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b/>
          <w:bCs/>
          <w:sz w:val="24"/>
          <w:szCs w:val="24"/>
        </w:rPr>
      </w:pPr>
    </w:p>
    <w:p w14:paraId="294B494F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b/>
          <w:bCs/>
          <w:sz w:val="24"/>
          <w:szCs w:val="24"/>
        </w:rPr>
      </w:pPr>
    </w:p>
    <w:p w14:paraId="48482979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136BF5A1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2FBADFD4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2F29A6A7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6BEB17F4" w14:textId="3687AAC6" w:rsidR="0060574E" w:rsidRPr="003F7CA4" w:rsidRDefault="0060574E" w:rsidP="0060574E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„</w:t>
      </w:r>
    </w:p>
    <w:p w14:paraId="3502C9D4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697DCA6D" w14:textId="77777777" w:rsidR="00290583" w:rsidRPr="003F7CA4" w:rsidRDefault="00290583" w:rsidP="0060574E">
      <w:pPr>
        <w:pStyle w:val="Odlomakpopisa"/>
        <w:ind w:left="0"/>
        <w:jc w:val="center"/>
        <w:rPr>
          <w:rFonts w:ascii="Arial" w:hAnsi="Arial" w:cs="Arial"/>
          <w:sz w:val="24"/>
          <w:szCs w:val="24"/>
        </w:rPr>
      </w:pPr>
    </w:p>
    <w:p w14:paraId="36AD6CC7" w14:textId="77777777" w:rsidR="00290583" w:rsidRPr="003F7CA4" w:rsidRDefault="00290583" w:rsidP="0060574E">
      <w:pPr>
        <w:pStyle w:val="Odlomakpopisa"/>
        <w:ind w:left="0"/>
        <w:jc w:val="center"/>
        <w:rPr>
          <w:rFonts w:ascii="Arial" w:hAnsi="Arial" w:cs="Arial"/>
          <w:sz w:val="24"/>
          <w:szCs w:val="24"/>
        </w:rPr>
      </w:pPr>
    </w:p>
    <w:p w14:paraId="56207EA4" w14:textId="77777777" w:rsidR="00290583" w:rsidRPr="003F7CA4" w:rsidRDefault="00290583" w:rsidP="0060574E">
      <w:pPr>
        <w:pStyle w:val="Odlomakpopisa"/>
        <w:ind w:left="0"/>
        <w:jc w:val="center"/>
        <w:rPr>
          <w:rFonts w:ascii="Arial" w:hAnsi="Arial" w:cs="Arial"/>
          <w:sz w:val="24"/>
          <w:szCs w:val="24"/>
        </w:rPr>
      </w:pPr>
    </w:p>
    <w:p w14:paraId="0B88AB66" w14:textId="77777777" w:rsidR="008A308C" w:rsidRPr="003F7CA4" w:rsidRDefault="008A308C" w:rsidP="0060574E">
      <w:pPr>
        <w:pStyle w:val="Odlomakpopisa"/>
        <w:ind w:left="0"/>
        <w:jc w:val="center"/>
        <w:rPr>
          <w:rFonts w:ascii="Arial" w:hAnsi="Arial" w:cs="Arial"/>
          <w:sz w:val="24"/>
          <w:szCs w:val="24"/>
        </w:rPr>
      </w:pPr>
    </w:p>
    <w:p w14:paraId="24B43E50" w14:textId="77777777" w:rsidR="00290583" w:rsidRPr="003F7CA4" w:rsidRDefault="00290583" w:rsidP="0060574E">
      <w:pPr>
        <w:pStyle w:val="Odlomakpopisa"/>
        <w:ind w:left="0"/>
        <w:jc w:val="center"/>
        <w:rPr>
          <w:rFonts w:ascii="Arial" w:hAnsi="Arial" w:cs="Arial"/>
          <w:sz w:val="24"/>
          <w:szCs w:val="24"/>
        </w:rPr>
      </w:pPr>
    </w:p>
    <w:p w14:paraId="470589EE" w14:textId="37A7354B" w:rsidR="0060574E" w:rsidRPr="003F7CA4" w:rsidRDefault="0060574E" w:rsidP="0060574E">
      <w:pPr>
        <w:pStyle w:val="Odlomakpopisa"/>
        <w:ind w:left="0"/>
        <w:jc w:val="center"/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lastRenderedPageBreak/>
        <w:t xml:space="preserve">Članak </w:t>
      </w:r>
      <w:r w:rsidR="00290583" w:rsidRPr="003F7CA4">
        <w:rPr>
          <w:rFonts w:ascii="Arial" w:hAnsi="Arial" w:cs="Arial"/>
          <w:sz w:val="24"/>
          <w:szCs w:val="24"/>
        </w:rPr>
        <w:t>4</w:t>
      </w:r>
      <w:r w:rsidRPr="003F7CA4">
        <w:rPr>
          <w:rFonts w:ascii="Arial" w:hAnsi="Arial" w:cs="Arial"/>
          <w:sz w:val="24"/>
          <w:szCs w:val="24"/>
        </w:rPr>
        <w:t>.</w:t>
      </w:r>
    </w:p>
    <w:p w14:paraId="3A8946FA" w14:textId="05C1FF83" w:rsidR="0060574E" w:rsidRPr="003F7CA4" w:rsidRDefault="0060574E" w:rsidP="0060574E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 xml:space="preserve">U Odluci u Članku 10., stavak (1) se mijenja se i glasi: </w:t>
      </w:r>
    </w:p>
    <w:p w14:paraId="3F74C4A7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7DA920B8" w14:textId="55D485AB" w:rsidR="0060574E" w:rsidRPr="003F7CA4" w:rsidRDefault="0060574E" w:rsidP="0060574E">
      <w:pPr>
        <w:pStyle w:val="Odlomakpopisa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3F7CA4">
        <w:rPr>
          <w:rFonts w:ascii="Arial" w:hAnsi="Arial" w:cs="Arial"/>
          <w:b/>
          <w:bCs/>
          <w:sz w:val="24"/>
          <w:szCs w:val="24"/>
        </w:rPr>
        <w:t>„(1) Fizičke osobe koje imaju svojstvo vlasnika nekretnine</w:t>
      </w:r>
      <w:r w:rsidR="00A34A05">
        <w:rPr>
          <w:rFonts w:ascii="Arial" w:hAnsi="Arial" w:cs="Arial"/>
          <w:b/>
          <w:bCs/>
          <w:sz w:val="24"/>
          <w:szCs w:val="24"/>
        </w:rPr>
        <w:t>,</w:t>
      </w:r>
      <w:r w:rsidRPr="003F7CA4">
        <w:rPr>
          <w:rFonts w:ascii="Arial" w:hAnsi="Arial" w:cs="Arial"/>
          <w:b/>
          <w:bCs/>
          <w:sz w:val="24"/>
          <w:szCs w:val="24"/>
        </w:rPr>
        <w:t xml:space="preserve"> koje su ujedno i investitori gradnje na predmetnoj nekretnini a koje imaju neprekidno prebivalište na području </w:t>
      </w:r>
      <w:r w:rsidR="00A34A05">
        <w:rPr>
          <w:rFonts w:ascii="Arial" w:hAnsi="Arial" w:cs="Arial"/>
          <w:b/>
          <w:bCs/>
          <w:sz w:val="24"/>
          <w:szCs w:val="24"/>
        </w:rPr>
        <w:t>o</w:t>
      </w:r>
      <w:r w:rsidRPr="003F7CA4">
        <w:rPr>
          <w:rFonts w:ascii="Arial" w:hAnsi="Arial" w:cs="Arial"/>
          <w:b/>
          <w:bCs/>
          <w:sz w:val="24"/>
          <w:szCs w:val="24"/>
        </w:rPr>
        <w:t xml:space="preserve">pćine Marina zadnjih deset (10) godina,  po pravomoćnosti građevinske dozvole, kod obračuna komunalnog doprinosa na temelju zahtjeva ostvaruju jednokratno pravo na </w:t>
      </w:r>
      <w:r w:rsidR="005C47B2" w:rsidRPr="003F7CA4">
        <w:rPr>
          <w:rFonts w:ascii="Arial" w:hAnsi="Arial" w:cs="Arial"/>
          <w:b/>
          <w:bCs/>
          <w:sz w:val="24"/>
          <w:szCs w:val="24"/>
        </w:rPr>
        <w:t xml:space="preserve">80% </w:t>
      </w:r>
      <w:r w:rsidRPr="003F7CA4">
        <w:rPr>
          <w:rFonts w:ascii="Arial" w:hAnsi="Arial" w:cs="Arial"/>
          <w:b/>
          <w:bCs/>
          <w:sz w:val="24"/>
          <w:szCs w:val="24"/>
        </w:rPr>
        <w:t>umanjenj</w:t>
      </w:r>
      <w:r w:rsidR="005C47B2" w:rsidRPr="003F7CA4">
        <w:rPr>
          <w:rFonts w:ascii="Arial" w:hAnsi="Arial" w:cs="Arial"/>
          <w:b/>
          <w:bCs/>
          <w:sz w:val="24"/>
          <w:szCs w:val="24"/>
        </w:rPr>
        <w:t>e</w:t>
      </w:r>
      <w:r w:rsidRPr="003F7CA4">
        <w:rPr>
          <w:rFonts w:ascii="Arial" w:hAnsi="Arial" w:cs="Arial"/>
          <w:b/>
          <w:bCs/>
          <w:sz w:val="24"/>
          <w:szCs w:val="24"/>
        </w:rPr>
        <w:t xml:space="preserve"> komunalnog doprinosa za prvih 350 m3 obujma građevine stambene namjene unutar II., III. i IV. Zone komunalnog doprinosa pod uvjetom da dokažu da se radi o stambenom zbrinjavanju.“</w:t>
      </w:r>
    </w:p>
    <w:p w14:paraId="5C591BD1" w14:textId="77777777" w:rsidR="0060574E" w:rsidRPr="003F7CA4" w:rsidRDefault="0060574E" w:rsidP="0060574E">
      <w:pPr>
        <w:pStyle w:val="Odlomakpopisa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199EF73" w14:textId="77777777" w:rsidR="005C47B2" w:rsidRPr="003F7CA4" w:rsidRDefault="005C47B2" w:rsidP="0060574E">
      <w:pPr>
        <w:pStyle w:val="Odlomakpopisa"/>
        <w:ind w:left="0"/>
        <w:rPr>
          <w:rFonts w:ascii="Arial" w:hAnsi="Arial" w:cs="Arial"/>
          <w:b/>
          <w:bCs/>
          <w:sz w:val="24"/>
          <w:szCs w:val="24"/>
        </w:rPr>
      </w:pPr>
    </w:p>
    <w:p w14:paraId="7B40230F" w14:textId="68E66A9D" w:rsidR="0060574E" w:rsidRPr="003F7CA4" w:rsidRDefault="0060574E" w:rsidP="0060574E">
      <w:pPr>
        <w:pStyle w:val="Odlomakpopisa"/>
        <w:ind w:left="0"/>
        <w:jc w:val="center"/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 xml:space="preserve">Članak </w:t>
      </w:r>
      <w:r w:rsidR="00290583" w:rsidRPr="003F7CA4">
        <w:rPr>
          <w:rFonts w:ascii="Arial" w:hAnsi="Arial" w:cs="Arial"/>
          <w:sz w:val="24"/>
          <w:szCs w:val="24"/>
        </w:rPr>
        <w:t>5</w:t>
      </w:r>
      <w:r w:rsidRPr="003F7CA4">
        <w:rPr>
          <w:rFonts w:ascii="Arial" w:hAnsi="Arial" w:cs="Arial"/>
          <w:sz w:val="24"/>
          <w:szCs w:val="24"/>
        </w:rPr>
        <w:t>.</w:t>
      </w:r>
    </w:p>
    <w:p w14:paraId="668DE5DE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 xml:space="preserve">Članak 13. Odluke se briše. </w:t>
      </w:r>
    </w:p>
    <w:p w14:paraId="6CB85362" w14:textId="77777777" w:rsidR="0060574E" w:rsidRPr="003F7CA4" w:rsidRDefault="0060574E" w:rsidP="0060574E">
      <w:pPr>
        <w:pStyle w:val="Odlomakpopisa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CAC17B" w14:textId="77777777" w:rsidR="0060574E" w:rsidRPr="003F7CA4" w:rsidRDefault="0060574E" w:rsidP="00DF4691">
      <w:pPr>
        <w:pStyle w:val="Odlomakpopisa"/>
        <w:ind w:left="0"/>
        <w:rPr>
          <w:rFonts w:ascii="Arial" w:hAnsi="Arial" w:cs="Arial"/>
          <w:b/>
          <w:bCs/>
          <w:sz w:val="24"/>
          <w:szCs w:val="24"/>
        </w:rPr>
      </w:pPr>
    </w:p>
    <w:p w14:paraId="7F6D7B66" w14:textId="77777777" w:rsidR="0060574E" w:rsidRPr="003F7CA4" w:rsidRDefault="0060574E" w:rsidP="0060574E">
      <w:pPr>
        <w:pStyle w:val="Odlomakpopisa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23F1AA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b/>
          <w:bCs/>
          <w:sz w:val="24"/>
          <w:szCs w:val="24"/>
        </w:rPr>
      </w:pPr>
      <w:r w:rsidRPr="003F7CA4">
        <w:rPr>
          <w:rFonts w:ascii="Arial" w:hAnsi="Arial" w:cs="Arial"/>
          <w:b/>
          <w:bCs/>
          <w:sz w:val="24"/>
          <w:szCs w:val="24"/>
        </w:rPr>
        <w:t>PRIJELAZNE I ZAVRŠNE ODREDBE</w:t>
      </w:r>
    </w:p>
    <w:p w14:paraId="4BFAD91B" w14:textId="77777777" w:rsidR="0060574E" w:rsidRPr="003F7CA4" w:rsidRDefault="0060574E" w:rsidP="0060574E">
      <w:pPr>
        <w:pStyle w:val="Odlomakpopisa"/>
        <w:ind w:left="0"/>
        <w:rPr>
          <w:rFonts w:ascii="Arial" w:hAnsi="Arial" w:cs="Arial"/>
          <w:b/>
          <w:bCs/>
          <w:sz w:val="24"/>
          <w:szCs w:val="24"/>
        </w:rPr>
      </w:pPr>
    </w:p>
    <w:p w14:paraId="7167AC2F" w14:textId="6DB95292" w:rsidR="0060574E" w:rsidRPr="003F7CA4" w:rsidRDefault="0060574E" w:rsidP="0060574E">
      <w:pPr>
        <w:pStyle w:val="Odlomakpopisa"/>
        <w:ind w:left="0"/>
        <w:jc w:val="center"/>
        <w:rPr>
          <w:rFonts w:ascii="Arial" w:hAnsi="Arial" w:cs="Arial"/>
          <w:sz w:val="24"/>
          <w:szCs w:val="24"/>
        </w:rPr>
      </w:pPr>
      <w:r w:rsidRPr="003F7CA4">
        <w:rPr>
          <w:rFonts w:ascii="Arial" w:hAnsi="Arial" w:cs="Arial"/>
          <w:sz w:val="24"/>
          <w:szCs w:val="24"/>
        </w:rPr>
        <w:t xml:space="preserve">Članak </w:t>
      </w:r>
      <w:r w:rsidR="00290583" w:rsidRPr="003F7CA4">
        <w:rPr>
          <w:rFonts w:ascii="Arial" w:hAnsi="Arial" w:cs="Arial"/>
          <w:sz w:val="24"/>
          <w:szCs w:val="24"/>
        </w:rPr>
        <w:t>6</w:t>
      </w:r>
      <w:r w:rsidRPr="003F7CA4">
        <w:rPr>
          <w:rFonts w:ascii="Arial" w:hAnsi="Arial" w:cs="Arial"/>
          <w:sz w:val="24"/>
          <w:szCs w:val="24"/>
        </w:rPr>
        <w:t>.</w:t>
      </w:r>
    </w:p>
    <w:p w14:paraId="5E3EF7FB" w14:textId="77777777" w:rsidR="00617C97" w:rsidRPr="00617C97" w:rsidRDefault="00617C97" w:rsidP="00617C97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617C97">
        <w:rPr>
          <w:rFonts w:ascii="Arial" w:eastAsia="Times New Roman" w:hAnsi="Arial" w:cs="Arial"/>
          <w:color w:val="000000"/>
          <w:sz w:val="24"/>
          <w:szCs w:val="24"/>
          <w:lang w:val="en-GB"/>
        </w:rPr>
        <w:t>Postupci radi donošenja rješenja o komunalnom doprinosu započeti do stupanja na snagu ove Odluke nastavit će se i dovršiti prema odredbama Odluke o komunalnom doprinosu (“Službeni glasnik Općine Marina”, br. 04/19).</w:t>
      </w:r>
    </w:p>
    <w:p w14:paraId="30BC3013" w14:textId="77777777" w:rsidR="00617C97" w:rsidRPr="00617C97" w:rsidRDefault="00617C97" w:rsidP="00617C97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17C97">
        <w:rPr>
          <w:rFonts w:ascii="Arial" w:eastAsia="Times New Roman" w:hAnsi="Arial" w:cs="Arial"/>
          <w:color w:val="000000"/>
          <w:sz w:val="24"/>
          <w:szCs w:val="24"/>
        </w:rPr>
        <w:t>Pod započetim postupcima smatraju se svi postupci donošenja rješenja o komunalnom doprinosu po pravomoćnosti građevinskih dozvola, drugih akata za građenje  i rješenja o izvedenom stanju čija pravomoćnost je nastala prije stupanja na snagu ove Odluke.</w:t>
      </w:r>
    </w:p>
    <w:p w14:paraId="3E8D2537" w14:textId="77777777" w:rsidR="00617C97" w:rsidRPr="00617C97" w:rsidRDefault="00617C97" w:rsidP="00617C97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D9806D" w14:textId="77777777" w:rsidR="00617C97" w:rsidRPr="00617C97" w:rsidRDefault="00617C97" w:rsidP="00617C97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17C97">
        <w:rPr>
          <w:rFonts w:ascii="Arial" w:eastAsia="Times New Roman" w:hAnsi="Arial" w:cs="Arial"/>
          <w:color w:val="000000"/>
          <w:sz w:val="24"/>
          <w:szCs w:val="24"/>
        </w:rPr>
        <w:t>Članak 7.</w:t>
      </w:r>
    </w:p>
    <w:p w14:paraId="608797DE" w14:textId="031EE997" w:rsidR="0060574E" w:rsidRDefault="00617C97" w:rsidP="00617C97">
      <w:pPr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3F7CA4">
        <w:rPr>
          <w:rFonts w:ascii="Arial" w:hAnsi="Arial" w:cs="Arial"/>
          <w:kern w:val="2"/>
          <w:sz w:val="24"/>
          <w:szCs w:val="24"/>
          <w14:ligatures w14:val="standardContextual"/>
        </w:rPr>
        <w:t>Ostale odredbe u Odluci o komunalnom redu („Službeni glasnik Općine Marina“ br. 04/19) ostaju nepromijenjene.</w:t>
      </w:r>
    </w:p>
    <w:p w14:paraId="5142B8F8" w14:textId="77777777" w:rsidR="00617C97" w:rsidRPr="00617C97" w:rsidRDefault="00617C97" w:rsidP="00617C97">
      <w:pPr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7BED1F9" w14:textId="77777777" w:rsidR="00617C97" w:rsidRPr="00617C97" w:rsidRDefault="00617C97" w:rsidP="00617C97">
      <w:pPr>
        <w:jc w:val="both"/>
        <w:rPr>
          <w:rFonts w:ascii="Arial" w:hAnsi="Arial" w:cs="Arial"/>
          <w:kern w:val="2"/>
          <w:sz w:val="24"/>
          <w:szCs w:val="24"/>
          <w:lang w:val="en-GB"/>
          <w14:ligatures w14:val="standardContextual"/>
        </w:rPr>
      </w:pPr>
    </w:p>
    <w:p w14:paraId="3E89E2B2" w14:textId="77777777" w:rsidR="00617C97" w:rsidRPr="00617C97" w:rsidRDefault="00617C97" w:rsidP="00617C97">
      <w:pPr>
        <w:jc w:val="center"/>
        <w:rPr>
          <w:rFonts w:ascii="Arial" w:hAnsi="Arial" w:cs="Arial"/>
          <w:kern w:val="2"/>
          <w:sz w:val="24"/>
          <w:szCs w:val="24"/>
          <w:lang w:val="en-GB"/>
          <w14:ligatures w14:val="standardContextual"/>
        </w:rPr>
      </w:pPr>
      <w:r w:rsidRPr="00617C97">
        <w:rPr>
          <w:rFonts w:ascii="Arial" w:hAnsi="Arial" w:cs="Arial"/>
          <w:kern w:val="2"/>
          <w:sz w:val="24"/>
          <w:szCs w:val="24"/>
          <w:lang w:val="en-GB"/>
          <w14:ligatures w14:val="standardContextual"/>
        </w:rPr>
        <w:t>Članak 8.</w:t>
      </w:r>
    </w:p>
    <w:p w14:paraId="4ACAAB11" w14:textId="77777777" w:rsidR="00617C97" w:rsidRPr="00617C97" w:rsidRDefault="00617C97" w:rsidP="00617C97">
      <w:pPr>
        <w:jc w:val="both"/>
        <w:rPr>
          <w:rFonts w:ascii="Arial" w:hAnsi="Arial" w:cs="Arial"/>
          <w:kern w:val="2"/>
          <w:sz w:val="24"/>
          <w:szCs w:val="24"/>
          <w:lang w:val="en-GB"/>
          <w14:ligatures w14:val="standardContextual"/>
        </w:rPr>
      </w:pPr>
      <w:r w:rsidRPr="00617C97">
        <w:rPr>
          <w:rFonts w:ascii="Arial" w:hAnsi="Arial" w:cs="Arial"/>
          <w:kern w:val="2"/>
          <w:sz w:val="24"/>
          <w:szCs w:val="24"/>
          <w:lang w:val="en-GB"/>
          <w14:ligatures w14:val="standardContextual"/>
        </w:rPr>
        <w:t>Ova Odluka stupa na snagu osmog dana od dana objave u Službenom glasniku Općine Marina.</w:t>
      </w:r>
    </w:p>
    <w:p w14:paraId="50295B2F" w14:textId="77777777" w:rsidR="00617C97" w:rsidRPr="00617C97" w:rsidRDefault="00617C97" w:rsidP="00617C97">
      <w:pPr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717B173" w14:textId="733DB8F3" w:rsidR="00DF4691" w:rsidRPr="00DF4691" w:rsidRDefault="00DF4691" w:rsidP="00DF4691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>KLASA: 3</w:t>
      </w:r>
      <w:r>
        <w:rPr>
          <w:rFonts w:ascii="Arial" w:eastAsia="Calibri" w:hAnsi="Arial" w:cs="Arial"/>
          <w:sz w:val="24"/>
          <w:szCs w:val="24"/>
        </w:rPr>
        <w:t>6</w:t>
      </w:r>
      <w:r w:rsidR="00617C97">
        <w:rPr>
          <w:rFonts w:ascii="Arial" w:eastAsia="Calibri" w:hAnsi="Arial" w:cs="Arial"/>
          <w:sz w:val="24"/>
          <w:szCs w:val="24"/>
        </w:rPr>
        <w:t>1-03/18-30/57</w:t>
      </w:r>
    </w:p>
    <w:p w14:paraId="02FF47F2" w14:textId="3D9367E6" w:rsidR="00DF4691" w:rsidRPr="00DF4691" w:rsidRDefault="00DF4691" w:rsidP="00DF4691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>URBROJ: 2181-31-03/06-23-</w:t>
      </w:r>
      <w:r w:rsidR="00FC3181">
        <w:rPr>
          <w:rFonts w:ascii="Arial" w:eastAsia="Calibri" w:hAnsi="Arial" w:cs="Arial"/>
          <w:sz w:val="24"/>
          <w:szCs w:val="24"/>
        </w:rPr>
        <w:t>6</w:t>
      </w:r>
    </w:p>
    <w:p w14:paraId="1677C71D" w14:textId="1F750EBA" w:rsidR="00DF4691" w:rsidRPr="00DF4691" w:rsidRDefault="00DF4691" w:rsidP="00DF4691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>Marina, 1</w:t>
      </w:r>
      <w:r w:rsidR="00617C97">
        <w:rPr>
          <w:rFonts w:ascii="Arial" w:eastAsia="Calibri" w:hAnsi="Arial" w:cs="Arial"/>
          <w:sz w:val="24"/>
          <w:szCs w:val="24"/>
        </w:rPr>
        <w:t>7</w:t>
      </w:r>
      <w:r w:rsidRPr="00DF4691">
        <w:rPr>
          <w:rFonts w:ascii="Arial" w:eastAsia="Calibri" w:hAnsi="Arial" w:cs="Arial"/>
          <w:sz w:val="24"/>
          <w:szCs w:val="24"/>
        </w:rPr>
        <w:t>.10. 2023. g.</w:t>
      </w:r>
    </w:p>
    <w:p w14:paraId="0C1E5FDC" w14:textId="77777777" w:rsidR="00DF4691" w:rsidRPr="00DF4691" w:rsidRDefault="00DF4691" w:rsidP="00DF4691">
      <w:pPr>
        <w:spacing w:after="200" w:line="276" w:lineRule="auto"/>
        <w:ind w:left="2832" w:firstLine="708"/>
        <w:rPr>
          <w:rFonts w:ascii="Arial" w:eastAsia="Calibri" w:hAnsi="Arial" w:cs="Arial"/>
          <w:sz w:val="24"/>
          <w:szCs w:val="24"/>
        </w:rPr>
      </w:pPr>
    </w:p>
    <w:p w14:paraId="04502782" w14:textId="77777777" w:rsidR="00DF4691" w:rsidRPr="00DF4691" w:rsidRDefault="00DF4691" w:rsidP="00DF4691">
      <w:pPr>
        <w:spacing w:line="276" w:lineRule="auto"/>
        <w:ind w:left="2832" w:firstLine="708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 xml:space="preserve">OPĆINSKO VIJEĆE </w:t>
      </w:r>
    </w:p>
    <w:p w14:paraId="12085CA1" w14:textId="77777777" w:rsidR="00DF4691" w:rsidRPr="00DF4691" w:rsidRDefault="00DF4691" w:rsidP="00DF4691">
      <w:pPr>
        <w:spacing w:line="276" w:lineRule="auto"/>
        <w:ind w:left="2832" w:firstLine="708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 xml:space="preserve">OPĆINE MARINA </w:t>
      </w:r>
    </w:p>
    <w:p w14:paraId="0FD0A3AD" w14:textId="77777777" w:rsidR="00DF4691" w:rsidRDefault="00DF4691" w:rsidP="00DF4691">
      <w:pPr>
        <w:spacing w:after="200" w:line="276" w:lineRule="auto"/>
        <w:ind w:left="4956" w:firstLine="708"/>
        <w:rPr>
          <w:rFonts w:ascii="Arial" w:eastAsia="Calibri" w:hAnsi="Arial" w:cs="Arial"/>
          <w:sz w:val="24"/>
          <w:szCs w:val="24"/>
        </w:rPr>
      </w:pPr>
    </w:p>
    <w:p w14:paraId="65D63B04" w14:textId="7B29DB57" w:rsidR="00DF4691" w:rsidRPr="00DF4691" w:rsidRDefault="00DF4691" w:rsidP="00DF4691">
      <w:pPr>
        <w:spacing w:line="240" w:lineRule="auto"/>
        <w:ind w:left="4956" w:firstLine="708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>Predsjednik Općinskog vijeća</w:t>
      </w:r>
    </w:p>
    <w:p w14:paraId="529C22E2" w14:textId="214E4FF4" w:rsidR="0060574E" w:rsidRPr="00DF4691" w:rsidRDefault="00DF4691" w:rsidP="00DF4691">
      <w:pPr>
        <w:spacing w:line="240" w:lineRule="auto"/>
        <w:ind w:left="6372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>Davor Radić</w:t>
      </w:r>
    </w:p>
    <w:sectPr w:rsidR="0060574E" w:rsidRPr="00DF4691" w:rsidSect="00DF4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EC01" w14:textId="77777777" w:rsidR="00D56FCA" w:rsidRDefault="00D56FCA" w:rsidP="00DF4691">
      <w:pPr>
        <w:spacing w:line="240" w:lineRule="auto"/>
      </w:pPr>
      <w:r>
        <w:separator/>
      </w:r>
    </w:p>
  </w:endnote>
  <w:endnote w:type="continuationSeparator" w:id="0">
    <w:p w14:paraId="59E0D6DC" w14:textId="77777777" w:rsidR="00D56FCA" w:rsidRDefault="00D56FCA" w:rsidP="00DF4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3FBA" w14:textId="77777777" w:rsidR="00DF4691" w:rsidRDefault="00DF469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803A" w14:textId="77777777" w:rsidR="00DF4691" w:rsidRDefault="00DF469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3F00" w14:textId="77777777" w:rsidR="00DF4691" w:rsidRDefault="00DF46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2AFE" w14:textId="77777777" w:rsidR="00D56FCA" w:rsidRDefault="00D56FCA" w:rsidP="00DF4691">
      <w:pPr>
        <w:spacing w:line="240" w:lineRule="auto"/>
      </w:pPr>
      <w:r>
        <w:separator/>
      </w:r>
    </w:p>
  </w:footnote>
  <w:footnote w:type="continuationSeparator" w:id="0">
    <w:p w14:paraId="47C735D7" w14:textId="77777777" w:rsidR="00D56FCA" w:rsidRDefault="00D56FCA" w:rsidP="00DF4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9F95" w14:textId="248A279C" w:rsidR="00DF4691" w:rsidRDefault="00000000">
    <w:pPr>
      <w:pStyle w:val="Zaglavlje"/>
    </w:pPr>
    <w:r>
      <w:rPr>
        <w:noProof/>
      </w:rPr>
      <w:pict w14:anchorId="17DA15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787485" o:spid="_x0000_s102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973" w14:textId="294679EE" w:rsidR="00DF4691" w:rsidRDefault="00000000">
    <w:pPr>
      <w:pStyle w:val="Zaglavlje"/>
    </w:pPr>
    <w:r>
      <w:rPr>
        <w:noProof/>
      </w:rPr>
      <w:pict w14:anchorId="6C703F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787486" o:spid="_x0000_s102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456F" w14:textId="01BC2C7D" w:rsidR="00DF4691" w:rsidRDefault="00000000">
    <w:pPr>
      <w:pStyle w:val="Zaglavlje"/>
    </w:pPr>
    <w:r>
      <w:rPr>
        <w:noProof/>
      </w:rPr>
      <w:pict w14:anchorId="7A78A7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787484" o:spid="_x0000_s102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2D0"/>
    <w:multiLevelType w:val="hybridMultilevel"/>
    <w:tmpl w:val="C4E62D04"/>
    <w:lvl w:ilvl="0" w:tplc="122A3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8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4E"/>
    <w:rsid w:val="000466FB"/>
    <w:rsid w:val="000924A3"/>
    <w:rsid w:val="000A43F8"/>
    <w:rsid w:val="000A6ED5"/>
    <w:rsid w:val="00112A65"/>
    <w:rsid w:val="0011493E"/>
    <w:rsid w:val="00125B0A"/>
    <w:rsid w:val="001428ED"/>
    <w:rsid w:val="00205669"/>
    <w:rsid w:val="00290583"/>
    <w:rsid w:val="00297B13"/>
    <w:rsid w:val="002D228E"/>
    <w:rsid w:val="003C2A79"/>
    <w:rsid w:val="003F7CA4"/>
    <w:rsid w:val="00426906"/>
    <w:rsid w:val="0048363E"/>
    <w:rsid w:val="004E4CC0"/>
    <w:rsid w:val="00514221"/>
    <w:rsid w:val="00551A5A"/>
    <w:rsid w:val="005C47B2"/>
    <w:rsid w:val="0060574E"/>
    <w:rsid w:val="00617C97"/>
    <w:rsid w:val="00633E50"/>
    <w:rsid w:val="00634A88"/>
    <w:rsid w:val="006A58A0"/>
    <w:rsid w:val="006C50A0"/>
    <w:rsid w:val="007912B3"/>
    <w:rsid w:val="007932A6"/>
    <w:rsid w:val="008641B8"/>
    <w:rsid w:val="008A308C"/>
    <w:rsid w:val="00900479"/>
    <w:rsid w:val="00977DBC"/>
    <w:rsid w:val="009851E6"/>
    <w:rsid w:val="009B686C"/>
    <w:rsid w:val="00A3367F"/>
    <w:rsid w:val="00A34A05"/>
    <w:rsid w:val="00A725CE"/>
    <w:rsid w:val="00AA6D94"/>
    <w:rsid w:val="00B279B6"/>
    <w:rsid w:val="00C64796"/>
    <w:rsid w:val="00C81B6A"/>
    <w:rsid w:val="00CC6B8B"/>
    <w:rsid w:val="00D126F3"/>
    <w:rsid w:val="00D56FCA"/>
    <w:rsid w:val="00D6692D"/>
    <w:rsid w:val="00DF4691"/>
    <w:rsid w:val="00E738A6"/>
    <w:rsid w:val="00F70A33"/>
    <w:rsid w:val="00F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763A3"/>
  <w15:chartTrackingRefBased/>
  <w15:docId w15:val="{970369C2-9FFB-4F2E-B144-B11D7FF6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74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574E"/>
    <w:pPr>
      <w:ind w:left="720"/>
      <w:contextualSpacing/>
    </w:pPr>
  </w:style>
  <w:style w:type="table" w:styleId="Svijetlatablicareetke1">
    <w:name w:val="Grid Table 1 Light"/>
    <w:basedOn w:val="Obinatablica"/>
    <w:uiPriority w:val="46"/>
    <w:rsid w:val="0060574E"/>
    <w:pPr>
      <w:spacing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F469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4691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F469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46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Općina Marina</cp:lastModifiedBy>
  <cp:revision>9</cp:revision>
  <cp:lastPrinted>2023-10-18T06:56:00Z</cp:lastPrinted>
  <dcterms:created xsi:type="dcterms:W3CDTF">2023-10-17T10:29:00Z</dcterms:created>
  <dcterms:modified xsi:type="dcterms:W3CDTF">2023-10-19T06:39:00Z</dcterms:modified>
</cp:coreProperties>
</file>