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C5CC209" w14:textId="132A02DC" w:rsidR="003E1366" w:rsidRPr="003E1366" w:rsidRDefault="00980071" w:rsidP="001A56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</w:p>
          <w:p w14:paraId="41A0470D" w14:textId="4973FD4A" w:rsidR="00980071" w:rsidRPr="00372214" w:rsidRDefault="003E1366" w:rsidP="001A569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66">
              <w:rPr>
                <w:rFonts w:ascii="Arial" w:hAnsi="Arial" w:cs="Arial"/>
                <w:b/>
                <w:bCs/>
              </w:rPr>
              <w:t>II. IZMJENA</w:t>
            </w:r>
            <w:r w:rsidRPr="003E1366">
              <w:rPr>
                <w:rFonts w:ascii="Arial" w:hAnsi="Arial" w:cs="Arial"/>
                <w:b/>
                <w:bCs/>
              </w:rPr>
              <w:t>MA</w:t>
            </w:r>
            <w:r w:rsidRPr="003E1366">
              <w:rPr>
                <w:rFonts w:ascii="Arial" w:hAnsi="Arial" w:cs="Arial"/>
                <w:b/>
                <w:bCs/>
              </w:rPr>
              <w:t xml:space="preserve"> I DOPUNA</w:t>
            </w:r>
            <w:r w:rsidRPr="003E1366">
              <w:rPr>
                <w:rFonts w:ascii="Arial" w:hAnsi="Arial" w:cs="Arial"/>
                <w:b/>
                <w:bCs/>
              </w:rPr>
              <w:t>MA</w:t>
            </w:r>
            <w:r w:rsidRPr="003E1366">
              <w:rPr>
                <w:rFonts w:ascii="Arial" w:hAnsi="Arial" w:cs="Arial"/>
                <w:b/>
                <w:bCs/>
              </w:rPr>
              <w:t xml:space="preserve"> PLANA UPRAVLJANJA POMORSKIM DOBROM NA PODRUČJU OPĆINE MARINA ZA RAZDOBLJE 2024. - 2028. GODINE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21ED5BDE" w14:textId="156E08D5" w:rsidR="001A569D" w:rsidRPr="001A569D" w:rsidRDefault="001A569D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/>
                <w:sz w:val="20"/>
                <w:szCs w:val="20"/>
              </w:rPr>
              <w:t>II. IZMJEN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A569D">
              <w:rPr>
                <w:rFonts w:ascii="Arial" w:hAnsi="Arial" w:cs="Arial"/>
                <w:b/>
                <w:sz w:val="20"/>
                <w:szCs w:val="20"/>
              </w:rPr>
              <w:t xml:space="preserve"> I DOPUN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1A569D">
              <w:rPr>
                <w:rFonts w:ascii="Arial" w:hAnsi="Arial" w:cs="Arial"/>
                <w:b/>
                <w:sz w:val="20"/>
                <w:szCs w:val="20"/>
              </w:rPr>
              <w:t>PLANA UPRAVLJANJA POMORSKIM DOBROM NA PODRUČJU OPĆINE MARINA ZA RAZDOBLJE 2024. - 2028. GODINE</w:t>
            </w:r>
          </w:p>
          <w:p w14:paraId="0179A83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shd w:val="clear" w:color="auto" w:fill="auto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980071" w:rsidRPr="00372214" w14:paraId="7932DCCA" w14:textId="77777777" w:rsidTr="001A569D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A5BDA6C" w:rsidR="00980071" w:rsidRPr="00372214" w:rsidRDefault="006E227A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14.01.2025.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91F0581" w:rsidR="00980071" w:rsidRPr="00372214" w:rsidRDefault="006E227A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</w:t>
            </w:r>
            <w:r w:rsidR="003E136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.2025. godine</w:t>
            </w:r>
          </w:p>
        </w:tc>
      </w:tr>
      <w:tr w:rsidR="00011811" w:rsidRPr="00372214" w14:paraId="18325D2B" w14:textId="77777777" w:rsidTr="001A569D">
        <w:tc>
          <w:tcPr>
            <w:tcW w:w="4643" w:type="dxa"/>
            <w:shd w:val="clear" w:color="auto" w:fill="auto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147F5D" w14:textId="1E9D7034" w:rsidR="006E227A" w:rsidRPr="006E227A" w:rsidRDefault="006E227A" w:rsidP="006E227A">
            <w:pPr>
              <w:spacing w:before="60" w:after="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227A">
              <w:rPr>
                <w:rFonts w:ascii="Arial" w:hAnsi="Arial" w:cs="Arial"/>
                <w:bCs/>
                <w:sz w:val="20"/>
                <w:szCs w:val="20"/>
              </w:rPr>
              <w:t>Donošenjem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II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Izmjena i dopuna Plana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upravljanja pomorskim dobrom na području općine Marina za razdoblje 2024. - 2028. godine (u daljnjem tekstu: II Izmjena i dopuna Plana)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>želi se omogućiti i povećati briga o zaštiti i korištenju pomorskog dobra, a savjetovanjem se daje mogućnost zainteresiranoj javnosti da svojim prijedlozima utječe na kvalitetu predloženih Izmjena i dopuna Plana.</w:t>
            </w:r>
          </w:p>
          <w:p w14:paraId="2B9542DA" w14:textId="4AFAC533" w:rsidR="00011811" w:rsidRPr="00372214" w:rsidRDefault="006E227A" w:rsidP="006E227A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227A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II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>Izmjena i dopuna Plana napravljen je u skladu s odredbama važećeg Zakona o pomorskom dobru i morskim lukama (Narodne novine br. 83/2023) te je usklađen s novim Pravilnikom o sadržaju plana upravljanja pomorskim dobrom (Narodne novine br. 150/23) i Uredbom o vrstama djelatnosti i visini minimalne naknade za dodjelu dozvola na pomorskom dobru (Narodne novine br. 16/24).</w:t>
            </w:r>
          </w:p>
        </w:tc>
      </w:tr>
      <w:tr w:rsidR="00980071" w:rsidRPr="00372214" w14:paraId="5E227059" w14:textId="77777777" w:rsidTr="006E227A">
        <w:tc>
          <w:tcPr>
            <w:tcW w:w="4643" w:type="dxa"/>
            <w:shd w:val="clear" w:color="auto" w:fill="auto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6E227A">
        <w:tc>
          <w:tcPr>
            <w:tcW w:w="4643" w:type="dxa"/>
            <w:shd w:val="clear" w:color="auto" w:fill="auto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6E227A">
        <w:tc>
          <w:tcPr>
            <w:tcW w:w="4643" w:type="dxa"/>
            <w:shd w:val="clear" w:color="auto" w:fill="auto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1A569D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1A569D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811" w:rsidRPr="00372214" w14:paraId="2FFBF793" w14:textId="77777777" w:rsidTr="001A569D">
        <w:tc>
          <w:tcPr>
            <w:tcW w:w="4643" w:type="dxa"/>
            <w:shd w:val="clear" w:color="auto" w:fill="auto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1A569D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2394A07E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227A">
              <w:rPr>
                <w:rFonts w:ascii="Arial" w:hAnsi="Arial" w:cs="Arial"/>
                <w:sz w:val="20"/>
                <w:szCs w:val="20"/>
              </w:rPr>
              <w:t>13.0</w:t>
            </w:r>
            <w:r w:rsidR="003E1366">
              <w:rPr>
                <w:rFonts w:ascii="Arial" w:hAnsi="Arial" w:cs="Arial"/>
                <w:sz w:val="20"/>
                <w:szCs w:val="20"/>
              </w:rPr>
              <w:t>2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011811">
              <w:rPr>
                <w:rFonts w:ascii="Arial" w:hAnsi="Arial" w:cs="Arial"/>
                <w:sz w:val="20"/>
                <w:szCs w:val="20"/>
              </w:rPr>
              <w:t>2025.godine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7DDD253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6E227A">
              <w:rPr>
                <w:rFonts w:ascii="Arial" w:hAnsi="Arial" w:cs="Arial"/>
                <w:sz w:val="20"/>
                <w:szCs w:val="20"/>
              </w:rPr>
              <w:t>14.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02.2025.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DC12" w14:textId="77777777" w:rsidR="00345970" w:rsidRDefault="00345970" w:rsidP="00372214">
      <w:pPr>
        <w:spacing w:after="0" w:line="240" w:lineRule="auto"/>
      </w:pPr>
      <w:r>
        <w:separator/>
      </w:r>
    </w:p>
  </w:endnote>
  <w:endnote w:type="continuationSeparator" w:id="0">
    <w:p w14:paraId="50A75B93" w14:textId="77777777" w:rsidR="00345970" w:rsidRDefault="0034597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E1E5" w14:textId="77777777" w:rsidR="00345970" w:rsidRDefault="00345970" w:rsidP="00372214">
      <w:pPr>
        <w:spacing w:after="0" w:line="240" w:lineRule="auto"/>
      </w:pPr>
      <w:r>
        <w:separator/>
      </w:r>
    </w:p>
  </w:footnote>
  <w:footnote w:type="continuationSeparator" w:id="0">
    <w:p w14:paraId="3A262747" w14:textId="77777777" w:rsidR="00345970" w:rsidRDefault="0034597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811"/>
    <w:rsid w:val="00127402"/>
    <w:rsid w:val="001A569D"/>
    <w:rsid w:val="0024655E"/>
    <w:rsid w:val="00345970"/>
    <w:rsid w:val="00363D5E"/>
    <w:rsid w:val="00372214"/>
    <w:rsid w:val="003E1366"/>
    <w:rsid w:val="005E3A00"/>
    <w:rsid w:val="005E76B0"/>
    <w:rsid w:val="006873D0"/>
    <w:rsid w:val="006E227A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Marina</cp:lastModifiedBy>
  <cp:revision>2</cp:revision>
  <dcterms:created xsi:type="dcterms:W3CDTF">2025-01-14T07:20:00Z</dcterms:created>
  <dcterms:modified xsi:type="dcterms:W3CDTF">2025-01-14T07:20:00Z</dcterms:modified>
</cp:coreProperties>
</file>